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740D" w:rsidRDefault="00206776" w:rsidP="00122B0C">
      <w:pPr>
        <w:rPr>
          <w:rFonts w:cs="Times New Roman"/>
        </w:rPr>
      </w:pPr>
      <w:r w:rsidRPr="00206776">
        <w:rPr>
          <w:noProof/>
        </w:rPr>
        <w:pict>
          <v:roundrect id="_x0000_s1027" style="position:absolute;left:0;text-align:left;margin-left:-17.25pt;margin-top:-20.5pt;width:464.9pt;height:45.35pt;z-index:251627008;visibility:visible;v-text-anchor:middle" arcsize="10923f" filled="f" fillcolor="#dbe5f1" strokeweight="4.5pt">
            <v:stroke linestyle="thinThin"/>
            <v:textbox>
              <w:txbxContent>
                <w:p w:rsidR="005B3F69" w:rsidRPr="008C3305" w:rsidRDefault="005B3F69" w:rsidP="00A277FB">
                  <w:pPr>
                    <w:spacing w:line="240" w:lineRule="atLeast"/>
                    <w:rPr>
                      <w:rFonts w:ascii="HGP教科書体" w:eastAsia="HGP教科書体" w:hAnsi="ＭＳ ゴシック" w:cs="Times New Roman"/>
                      <w:b/>
                      <w:bCs/>
                      <w:color w:val="FF0000"/>
                      <w:sz w:val="40"/>
                      <w:szCs w:val="40"/>
                    </w:rPr>
                  </w:pPr>
                  <w:r>
                    <w:rPr>
                      <w:rFonts w:ascii="HGP教科書体" w:eastAsia="HGP教科書体" w:hAnsi="ＭＳ ゴシック" w:cs="HGP教科書体" w:hint="eastAsia"/>
                      <w:b/>
                      <w:bCs/>
                      <w:sz w:val="40"/>
                      <w:szCs w:val="40"/>
                    </w:rPr>
                    <w:t>（０７</w:t>
                  </w:r>
                  <w:r w:rsidRPr="00007043">
                    <w:rPr>
                      <w:rFonts w:ascii="HGP教科書体" w:eastAsia="HGP教科書体" w:hAnsi="ＭＳ ゴシック" w:cs="HGP教科書体" w:hint="eastAsia"/>
                      <w:b/>
                      <w:bCs/>
                      <w:sz w:val="40"/>
                      <w:szCs w:val="40"/>
                    </w:rPr>
                    <w:t xml:space="preserve">）　</w:t>
                  </w:r>
                  <w:r w:rsidR="00206776">
                    <w:rPr>
                      <w:rFonts w:ascii="HGP教科書体" w:eastAsia="HGP教科書体" w:hAnsi="ＭＳ ゴシック" w:cs="HGP教科書体"/>
                      <w:b/>
                      <w:bCs/>
                      <w:sz w:val="40"/>
                      <w:szCs w:val="40"/>
                    </w:rPr>
                    <w:ruby>
                      <w:rubyPr>
                        <w:rubyAlign w:val="distributeSpace"/>
                        <w:hps w:val="20"/>
                        <w:hpsRaise w:val="38"/>
                        <w:hpsBaseText w:val="40"/>
                        <w:lid w:val="ja-JP"/>
                      </w:rubyPr>
                      <w:rt>
                        <w:r w:rsidR="005B3F69" w:rsidRPr="00EB6AEE">
                          <w:rPr>
                            <w:rFonts w:ascii="HGP教科書体" w:eastAsia="HGP教科書体" w:hAnsi="ＭＳ ゴシック" w:cs="HGP教科書体"/>
                            <w:b/>
                            <w:bCs/>
                            <w:sz w:val="20"/>
                            <w:szCs w:val="40"/>
                          </w:rPr>
                          <w:t>じゅう</w:t>
                        </w:r>
                      </w:rt>
                      <w:rubyBase>
                        <w:r w:rsidR="005B3F69">
                          <w:rPr>
                            <w:rFonts w:ascii="HGP教科書体" w:eastAsia="HGP教科書体" w:hAnsi="ＭＳ ゴシック" w:cs="HGP教科書体"/>
                            <w:b/>
                            <w:bCs/>
                            <w:sz w:val="40"/>
                            <w:szCs w:val="40"/>
                          </w:rPr>
                          <w:t>住</w:t>
                        </w:r>
                      </w:rubyBase>
                    </w:ruby>
                  </w:r>
                  <w:r w:rsidR="00206776">
                    <w:rPr>
                      <w:rFonts w:ascii="HGP教科書体" w:eastAsia="HGP教科書体" w:hAnsi="ＭＳ ゴシック" w:cs="HGP教科書体"/>
                      <w:b/>
                      <w:bCs/>
                      <w:sz w:val="40"/>
                      <w:szCs w:val="40"/>
                    </w:rPr>
                    <w:ruby>
                      <w:rubyPr>
                        <w:rubyAlign w:val="distributeSpace"/>
                        <w:hps w:val="20"/>
                        <w:hpsRaise w:val="38"/>
                        <w:hpsBaseText w:val="40"/>
                        <w:lid w:val="ja-JP"/>
                      </w:rubyPr>
                      <w:rt>
                        <w:r w:rsidR="005B3F69" w:rsidRPr="00EB6AEE">
                          <w:rPr>
                            <w:rFonts w:ascii="HGP教科書体" w:eastAsia="HGP教科書体" w:hAnsi="ＭＳ ゴシック" w:cs="HGP教科書体"/>
                            <w:b/>
                            <w:bCs/>
                            <w:sz w:val="20"/>
                            <w:szCs w:val="40"/>
                          </w:rPr>
                          <w:t>きょ</w:t>
                        </w:r>
                      </w:rt>
                      <w:rubyBase>
                        <w:r w:rsidR="005B3F69">
                          <w:rPr>
                            <w:rFonts w:ascii="HGP教科書体" w:eastAsia="HGP教科書体" w:hAnsi="ＭＳ ゴシック" w:cs="HGP教科書体"/>
                            <w:b/>
                            <w:bCs/>
                            <w:sz w:val="40"/>
                            <w:szCs w:val="40"/>
                          </w:rPr>
                          <w:t>居</w:t>
                        </w:r>
                      </w:rubyBase>
                    </w:ruby>
                  </w:r>
                  <w:r>
                    <w:rPr>
                      <w:rFonts w:ascii="HGP教科書体" w:eastAsia="HGP教科書体" w:hAnsi="ＭＳ ゴシック" w:cs="HGP教科書体" w:hint="eastAsia"/>
                      <w:b/>
                      <w:bCs/>
                      <w:sz w:val="40"/>
                      <w:szCs w:val="40"/>
                    </w:rPr>
                    <w:t xml:space="preserve">を　</w:t>
                  </w:r>
                  <w:r w:rsidR="00206776">
                    <w:rPr>
                      <w:rFonts w:ascii="HGP教科書体" w:eastAsia="HGP教科書体" w:hAnsi="ＭＳ ゴシック" w:cs="HGP教科書体"/>
                      <w:b/>
                      <w:bCs/>
                      <w:sz w:val="40"/>
                      <w:szCs w:val="40"/>
                    </w:rPr>
                    <w:ruby>
                      <w:rubyPr>
                        <w:rubyAlign w:val="distributeSpace"/>
                        <w:hps w:val="20"/>
                        <w:hpsRaise w:val="38"/>
                        <w:hpsBaseText w:val="40"/>
                        <w:lid w:val="ja-JP"/>
                      </w:rubyPr>
                      <w:rt>
                        <w:r w:rsidR="005B3F69" w:rsidRPr="00EB6AEE">
                          <w:rPr>
                            <w:rFonts w:ascii="HGP教科書体" w:eastAsia="HGP教科書体" w:hAnsi="ＭＳ ゴシック" w:cs="HGP教科書体"/>
                            <w:b/>
                            <w:bCs/>
                            <w:sz w:val="20"/>
                            <w:szCs w:val="40"/>
                          </w:rPr>
                          <w:t>かん</w:t>
                        </w:r>
                      </w:rt>
                      <w:rubyBase>
                        <w:r w:rsidR="005B3F69">
                          <w:rPr>
                            <w:rFonts w:ascii="HGP教科書体" w:eastAsia="HGP教科書体" w:hAnsi="ＭＳ ゴシック" w:cs="HGP教科書体"/>
                            <w:b/>
                            <w:bCs/>
                            <w:sz w:val="40"/>
                            <w:szCs w:val="40"/>
                          </w:rPr>
                          <w:t>管</w:t>
                        </w:r>
                      </w:rubyBase>
                    </w:ruby>
                  </w:r>
                  <w:r w:rsidR="00206776">
                    <w:rPr>
                      <w:rFonts w:ascii="HGP教科書体" w:eastAsia="HGP教科書体" w:hAnsi="ＭＳ ゴシック" w:cs="HGP教科書体"/>
                      <w:b/>
                      <w:bCs/>
                      <w:sz w:val="40"/>
                      <w:szCs w:val="40"/>
                    </w:rPr>
                    <w:ruby>
                      <w:rubyPr>
                        <w:rubyAlign w:val="distributeSpace"/>
                        <w:hps w:val="20"/>
                        <w:hpsRaise w:val="38"/>
                        <w:hpsBaseText w:val="40"/>
                        <w:lid w:val="ja-JP"/>
                      </w:rubyPr>
                      <w:rt>
                        <w:r w:rsidR="005B3F69" w:rsidRPr="00EB6AEE">
                          <w:rPr>
                            <w:rFonts w:ascii="HGP教科書体" w:eastAsia="HGP教科書体" w:hAnsi="ＭＳ ゴシック" w:cs="HGP教科書体"/>
                            <w:b/>
                            <w:bCs/>
                            <w:sz w:val="20"/>
                            <w:szCs w:val="40"/>
                          </w:rPr>
                          <w:t>り</w:t>
                        </w:r>
                      </w:rt>
                      <w:rubyBase>
                        <w:r w:rsidR="005B3F69">
                          <w:rPr>
                            <w:rFonts w:ascii="HGP教科書体" w:eastAsia="HGP教科書体" w:hAnsi="ＭＳ ゴシック" w:cs="HGP教科書体"/>
                            <w:b/>
                            <w:bCs/>
                            <w:sz w:val="40"/>
                            <w:szCs w:val="40"/>
                          </w:rPr>
                          <w:t>理</w:t>
                        </w:r>
                      </w:rubyBase>
                    </w:ruby>
                  </w:r>
                  <w:r>
                    <w:rPr>
                      <w:rFonts w:ascii="HGP教科書体" w:eastAsia="HGP教科書体" w:hAnsi="ＭＳ ゴシック" w:cs="HGP教科書体" w:hint="eastAsia"/>
                      <w:b/>
                      <w:bCs/>
                      <w:sz w:val="40"/>
                      <w:szCs w:val="40"/>
                    </w:rPr>
                    <w:t>する</w:t>
                  </w:r>
                </w:p>
                <w:p w:rsidR="005B3F69" w:rsidRPr="00191AE1" w:rsidRDefault="005B3F69" w:rsidP="00122B0C">
                  <w:pPr>
                    <w:rPr>
                      <w:rFonts w:ascii="ＭＳ ゴシック" w:eastAsia="ＭＳ ゴシック" w:hAnsi="ＭＳ ゴシック" w:cs="Times New Roman"/>
                      <w:b/>
                      <w:bCs/>
                      <w:sz w:val="36"/>
                      <w:szCs w:val="36"/>
                    </w:rPr>
                  </w:pPr>
                </w:p>
              </w:txbxContent>
            </v:textbox>
          </v:roundrect>
        </w:pict>
      </w:r>
    </w:p>
    <w:p w:rsidR="00E9257D" w:rsidRDefault="00206776" w:rsidP="00122B0C">
      <w:pPr>
        <w:rPr>
          <w:rFonts w:cs="Times New Roman"/>
        </w:rPr>
      </w:pPr>
      <w:r w:rsidRPr="00206776">
        <w:rPr>
          <w:noProof/>
        </w:rPr>
        <w:pict>
          <v:rect id="_x0000_s1028" style="position:absolute;left:0;text-align:left;margin-left:-1.05pt;margin-top:15.75pt;width:78pt;height:32pt;z-index:251644416" stroked="f">
            <v:textbox inset="5.85pt,.7pt,5.85pt,.7pt">
              <w:txbxContent>
                <w:p w:rsidR="005B3F69" w:rsidRPr="00007043" w:rsidRDefault="005B3F69" w:rsidP="0090596C">
                  <w:pPr>
                    <w:ind w:firstLineChars="50" w:firstLine="162"/>
                    <w:rPr>
                      <w:rFonts w:ascii="HGP教科書体" w:eastAsia="HGP教科書体" w:cs="Times New Roman"/>
                      <w:b/>
                      <w:bCs/>
                      <w:sz w:val="32"/>
                      <w:szCs w:val="32"/>
                    </w:rPr>
                  </w:pPr>
                  <w:r w:rsidRPr="00007043">
                    <w:rPr>
                      <w:rFonts w:ascii="HGP教科書体" w:eastAsia="HGP教科書体" w:cs="HGP教科書体" w:hint="eastAsia"/>
                      <w:b/>
                      <w:bCs/>
                      <w:sz w:val="32"/>
                      <w:szCs w:val="32"/>
                    </w:rPr>
                    <w:t>内　容</w:t>
                  </w:r>
                </w:p>
              </w:txbxContent>
            </v:textbox>
          </v:rect>
        </w:pict>
      </w:r>
    </w:p>
    <w:p w:rsidR="00E9257D" w:rsidRDefault="00206776" w:rsidP="00122B0C">
      <w:pPr>
        <w:rPr>
          <w:rFonts w:cs="Times New Roman"/>
        </w:rPr>
      </w:pPr>
      <w:r w:rsidRPr="00206776">
        <w:rPr>
          <w:noProof/>
        </w:rPr>
        <w:pict>
          <v:rect id="_x0000_s1029" style="position:absolute;left:0;text-align:left;margin-left:-17.25pt;margin-top:14.75pt;width:464.9pt;height:277.25pt;z-index:251628032;visibility:visible;v-text-anchor:middle" filled="f" strokeweight="2.25pt">
            <v:stroke dashstyle="1 1"/>
          </v:rect>
        </w:pict>
      </w:r>
    </w:p>
    <w:p w:rsidR="00E9257D" w:rsidRDefault="00206776" w:rsidP="00122B0C">
      <w:pPr>
        <w:rPr>
          <w:rFonts w:cs="Times New Roman"/>
        </w:rPr>
      </w:pPr>
      <w:r w:rsidRPr="00206776">
        <w:rPr>
          <w:noProof/>
        </w:rPr>
        <w:pict>
          <v:rect id="_x0000_s1041" style="position:absolute;left:0;text-align:left;margin-left:57.05pt;margin-top:180.75pt;width:70.5pt;height:44pt;z-index:251636224" filled="f" stroked="f">
            <v:textbox style="mso-next-textbox:#_x0000_s1041" inset="5.85pt,.7pt,5.85pt,.7pt">
              <w:txbxContent>
                <w:p w:rsidR="005B3F69" w:rsidRPr="000D11B7" w:rsidRDefault="005B3F69" w:rsidP="00122B0C">
                  <w:pPr>
                    <w:spacing w:line="240" w:lineRule="atLeast"/>
                    <w:rPr>
                      <w:rFonts w:ascii="HGP教科書体" w:eastAsia="HGP教科書体" w:cs="Times New Roman"/>
                      <w:b/>
                      <w:bCs/>
                      <w:sz w:val="24"/>
                      <w:szCs w:val="24"/>
                    </w:rPr>
                  </w:pPr>
                  <w:r w:rsidRPr="000D11B7">
                    <w:rPr>
                      <w:rFonts w:ascii="HGP教科書体" w:eastAsia="HGP教科書体" w:cs="HGP教科書体" w:hint="eastAsia"/>
                      <w:b/>
                      <w:bCs/>
                      <w:sz w:val="24"/>
                      <w:szCs w:val="24"/>
                    </w:rPr>
                    <w:t>体験・行動する</w:t>
                  </w:r>
                </w:p>
              </w:txbxContent>
            </v:textbox>
          </v:rect>
        </w:pict>
      </w:r>
      <w:r w:rsidRPr="00206776">
        <w:rPr>
          <w:noProof/>
        </w:rPr>
        <w:pict>
          <v:rect id="_x0000_s1043" style="position:absolute;left:0;text-align:left;margin-left:56.65pt;margin-top:61.75pt;width:60.3pt;height:44pt;z-index:251635200" filled="f" stroked="f">
            <v:textbox style="mso-next-textbox:#_x0000_s1043" inset="5.85pt,.7pt,5.85pt,.7pt">
              <w:txbxContent>
                <w:p w:rsidR="005B3F69" w:rsidRPr="00007043" w:rsidRDefault="005B3F69" w:rsidP="00122B0C">
                  <w:pPr>
                    <w:spacing w:line="240" w:lineRule="atLeast"/>
                    <w:rPr>
                      <w:rFonts w:ascii="HGP教科書体" w:eastAsia="HGP教科書体" w:cs="Times New Roman"/>
                      <w:b/>
                      <w:bCs/>
                      <w:sz w:val="24"/>
                      <w:szCs w:val="24"/>
                    </w:rPr>
                  </w:pPr>
                  <w:r w:rsidRPr="00007043">
                    <w:rPr>
                      <w:rFonts w:ascii="HGP教科書体" w:eastAsia="HGP教科書体" w:cs="HGP教科書体" w:hint="eastAsia"/>
                      <w:b/>
                      <w:bCs/>
                      <w:sz w:val="24"/>
                      <w:szCs w:val="24"/>
                    </w:rPr>
                    <w:t>イメージをつかむ</w:t>
                  </w:r>
                </w:p>
              </w:txbxContent>
            </v:textbox>
          </v:rect>
        </w:pict>
      </w:r>
      <w:r w:rsidRPr="00206776">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0" type="#_x0000_t13" style="position:absolute;left:0;text-align:left;margin-left:21.1pt;margin-top:173.85pt;width:28.35pt;height:14.15pt;rotation:72818457fd;z-index:251649536">
            <v:textbox inset="5.85pt,.7pt,5.85pt,.7pt"/>
          </v:shape>
        </w:pict>
      </w:r>
      <w:r w:rsidRPr="00206776">
        <w:rPr>
          <w:noProof/>
        </w:rPr>
        <w:pict>
          <v:shape id="_x0000_s1046" type="#_x0000_t13" style="position:absolute;left:0;text-align:left;margin-left:21.3pt;margin-top:103.65pt;width:28.35pt;height:14.15pt;rotation:-25807048fd;z-index:251648512">
            <v:textbox inset="5.85pt,.7pt,5.85pt,.7pt"/>
          </v:shape>
        </w:pict>
      </w:r>
      <w:r w:rsidRPr="00206776">
        <w:rPr>
          <w:noProof/>
        </w:rPr>
        <w:pict>
          <v:shape id="_x0000_s1172" type="#_x0000_t13" style="position:absolute;left:0;text-align:left;margin-left:142.25pt;margin-top:188pt;width:34pt;height:14.15pt;rotation:180;z-index:251696128">
            <v:textbox inset="5.85pt,.7pt,5.85pt,.7pt"/>
          </v:shape>
        </w:pict>
      </w:r>
      <w:r w:rsidRPr="00206776">
        <w:rPr>
          <w:noProof/>
        </w:rPr>
        <w:pict>
          <v:shape id="_x0000_s1045" type="#_x0000_t13" style="position:absolute;left:0;text-align:left;margin-left:141.65pt;margin-top:63.25pt;width:34pt;height:14.15pt;rotation:180;z-index:251641344">
            <v:textbox inset="5.85pt,.7pt,5.85pt,.7pt"/>
          </v:shape>
        </w:pict>
      </w:r>
      <w:r w:rsidRPr="00206776">
        <w:rPr>
          <w:noProof/>
        </w:rPr>
        <w:pict>
          <v:rect id="_x0000_s1036" style="position:absolute;left:0;text-align:left;margin-left:180.9pt;margin-top:41.5pt;width:251.5pt;height:57.75pt;z-index:251638272" filled="f" strokeweight=".5pt">
            <v:textbox inset="5.85pt,.7pt,5.85pt,.7pt"/>
          </v:rect>
        </w:pict>
      </w:r>
      <w:r w:rsidRPr="00206776">
        <w:rPr>
          <w:noProof/>
        </w:rPr>
        <w:pict>
          <v:rect id="_x0000_s1037" style="position:absolute;left:0;text-align:left;margin-left:-16.5pt;margin-top:117.5pt;width:71.4pt;height:70.5pt;z-index:251634176" filled="f" stroked="f">
            <v:textbox style="mso-next-textbox:#_x0000_s1037" inset="5.85pt,.7pt,5.85pt,.7pt">
              <w:txbxContent>
                <w:p w:rsidR="005B3F69" w:rsidRPr="000D11B7" w:rsidRDefault="005B3F69" w:rsidP="00122B0C">
                  <w:pPr>
                    <w:spacing w:line="240" w:lineRule="atLeast"/>
                    <w:rPr>
                      <w:rFonts w:ascii="HGP教科書体" w:eastAsia="HGP教科書体" w:cs="Times New Roman"/>
                      <w:b/>
                      <w:bCs/>
                      <w:sz w:val="28"/>
                      <w:szCs w:val="28"/>
                    </w:rPr>
                  </w:pPr>
                  <w:r w:rsidRPr="000D11B7">
                    <w:rPr>
                      <w:rFonts w:ascii="HGP教科書体" w:eastAsia="HGP教科書体" w:cs="HGP教科書体" w:hint="eastAsia"/>
                      <w:b/>
                      <w:bCs/>
                      <w:sz w:val="28"/>
                      <w:szCs w:val="28"/>
                    </w:rPr>
                    <w:t>指導</w:t>
                  </w:r>
                </w:p>
                <w:p w:rsidR="005B3F69" w:rsidRPr="000D11B7" w:rsidRDefault="005B3F69" w:rsidP="00122B0C">
                  <w:pPr>
                    <w:spacing w:line="240" w:lineRule="atLeast"/>
                    <w:rPr>
                      <w:rFonts w:ascii="HGP教科書体" w:eastAsia="HGP教科書体" w:cs="Times New Roman"/>
                      <w:b/>
                      <w:bCs/>
                      <w:sz w:val="28"/>
                      <w:szCs w:val="28"/>
                    </w:rPr>
                  </w:pPr>
                  <w:r w:rsidRPr="000D11B7">
                    <w:rPr>
                      <w:rFonts w:ascii="HGP教科書体" w:eastAsia="HGP教科書体" w:cs="HGP教科書体" w:hint="eastAsia"/>
                      <w:b/>
                      <w:bCs/>
                      <w:sz w:val="28"/>
                      <w:szCs w:val="28"/>
                    </w:rPr>
                    <w:t>ノート</w:t>
                  </w:r>
                </w:p>
                <w:p w:rsidR="005B3F69" w:rsidRPr="00D12F31" w:rsidRDefault="005B3F69" w:rsidP="00122B0C">
                  <w:pPr>
                    <w:spacing w:line="240" w:lineRule="atLeast"/>
                    <w:rPr>
                      <w:rFonts w:ascii="HGP教科書体" w:eastAsia="HGP教科書体" w:cs="Times New Roman"/>
                    </w:rPr>
                  </w:pPr>
                  <w:r w:rsidRPr="00D12F31">
                    <w:rPr>
                      <w:rFonts w:ascii="HGP教科書体" w:eastAsia="HGP教科書体" w:cs="HGP教科書体" w:hint="eastAsia"/>
                    </w:rPr>
                    <w:t>（</w:t>
                  </w:r>
                  <w:r w:rsidRPr="00D12F31">
                    <w:rPr>
                      <w:rFonts w:ascii="HGP教科書体" w:eastAsia="HGP教科書体" w:cs="HGP教科書体"/>
                    </w:rPr>
                    <w:t>p.</w:t>
                  </w:r>
                  <w:r w:rsidRPr="00D12F31">
                    <w:rPr>
                      <w:rFonts w:ascii="HGP教科書体" w:eastAsia="HGP教科書体" w:cs="HGP教科書体" w:hint="eastAsia"/>
                    </w:rPr>
                    <w:t>88～91）</w:t>
                  </w:r>
                </w:p>
              </w:txbxContent>
            </v:textbox>
          </v:rect>
        </w:pict>
      </w:r>
      <w:r w:rsidRPr="00206776">
        <w:rPr>
          <w:noProof/>
        </w:rPr>
        <w:pict>
          <v:rect id="_x0000_s1173" style="position:absolute;left:0;text-align:left;margin-left:180.9pt;margin-top:116.3pt;width:251.5pt;height:134.7pt;z-index:251697152" filled="f" strokeweight=".5pt">
            <v:textbox inset="5.85pt,.7pt,5.85pt,.7pt"/>
          </v:rect>
        </w:pict>
      </w:r>
      <w:r w:rsidR="00FB5227" w:rsidRPr="00FB5227">
        <w:rPr>
          <w:rFonts w:cs="Times New Roman" w:hint="eastAsia"/>
          <w:noProof/>
        </w:rPr>
        <w:drawing>
          <wp:inline distT="0" distB="0" distL="0" distR="0">
            <wp:extent cx="5572125" cy="3394075"/>
            <wp:effectExtent l="0" t="0" r="0" b="0"/>
            <wp:docPr id="1" name="図表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243BB3" w:rsidRDefault="00206776" w:rsidP="00243BB3">
      <w:pPr>
        <w:rPr>
          <w:rFonts w:cs="Times New Roman"/>
          <w:sz w:val="24"/>
          <w:szCs w:val="24"/>
        </w:rPr>
      </w:pPr>
      <w:r w:rsidRPr="00206776">
        <w:rPr>
          <w:noProof/>
        </w:rPr>
        <w:pict>
          <v:rect id="_x0000_s1145" style="position:absolute;left:0;text-align:left;margin-left:-34.5pt;margin-top:16.25pt;width:249.85pt;height:19.5pt;z-index:251668480" stroked="f">
            <v:textbox inset="5.85pt,.7pt,5.85pt,.7pt">
              <w:txbxContent>
                <w:p w:rsidR="005B3F69" w:rsidRPr="004F6DCE" w:rsidRDefault="005B3F69" w:rsidP="007D740D">
                  <w:pPr>
                    <w:spacing w:line="0" w:lineRule="atLeast"/>
                    <w:ind w:firstLineChars="50" w:firstLine="162"/>
                    <w:rPr>
                      <w:rFonts w:ascii="HGP教科書体" w:eastAsia="HGP教科書体" w:cs="Times New Roman"/>
                      <w:b/>
                      <w:bCs/>
                      <w:sz w:val="32"/>
                      <w:szCs w:val="32"/>
                    </w:rPr>
                  </w:pPr>
                  <w:r w:rsidRPr="004F6DCE">
                    <w:rPr>
                      <w:rFonts w:ascii="HGP教科書体" w:eastAsia="HGP教科書体" w:cs="HGP教科書体" w:hint="eastAsia"/>
                      <w:b/>
                      <w:bCs/>
                      <w:sz w:val="32"/>
                      <w:szCs w:val="32"/>
                    </w:rPr>
                    <w:t>取り上げる生活上の行為の事例</w:t>
                  </w:r>
                </w:p>
              </w:txbxContent>
            </v:textbox>
          </v:rect>
        </w:pict>
      </w:r>
    </w:p>
    <w:p w:rsidR="007D740D" w:rsidRDefault="007D740D" w:rsidP="00A277FB">
      <w:pPr>
        <w:rPr>
          <w:rFonts w:cs="Times New Roman"/>
          <w:sz w:val="24"/>
          <w:szCs w:val="24"/>
        </w:rPr>
      </w:pPr>
    </w:p>
    <w:p w:rsidR="007D740D" w:rsidRDefault="00A277FB" w:rsidP="007D740D">
      <w:pPr>
        <w:rPr>
          <w:rFonts w:ascii="HGP教科書体" w:eastAsia="HGP教科書体" w:hAnsi="ＭＳ ゴシック" w:cs="Times New Roman"/>
          <w:color w:val="FF0000"/>
          <w:sz w:val="26"/>
          <w:szCs w:val="26"/>
        </w:rPr>
      </w:pPr>
      <w:r w:rsidRPr="004F6DCE">
        <w:rPr>
          <w:rFonts w:ascii="HGP教科書体" w:eastAsia="HGP教科書体" w:hAnsi="ＭＳ ゴシック" w:cs="HGP教科書体" w:hint="eastAsia"/>
          <w:color w:val="000000"/>
          <w:sz w:val="26"/>
          <w:szCs w:val="26"/>
        </w:rPr>
        <w:t>（</w:t>
      </w:r>
      <w:r>
        <w:rPr>
          <w:rFonts w:ascii="HGP教科書体" w:eastAsia="HGP教科書体" w:hAnsi="ＭＳ ゴシック" w:cs="HGP教科書体"/>
          <w:color w:val="000000"/>
          <w:sz w:val="26"/>
          <w:szCs w:val="26"/>
        </w:rPr>
        <w:t>0701010</w:t>
      </w:r>
      <w:r>
        <w:rPr>
          <w:rFonts w:ascii="HGP教科書体" w:eastAsia="HGP教科書体" w:hAnsi="ＭＳ ゴシック" w:cs="HGP教科書体" w:hint="eastAsia"/>
          <w:color w:val="000000"/>
          <w:sz w:val="26"/>
          <w:szCs w:val="26"/>
        </w:rPr>
        <w:t>）「電気</w:t>
      </w:r>
      <w:r w:rsidR="00657AAA">
        <w:rPr>
          <w:rFonts w:ascii="HGP教科書体" w:eastAsia="HGP教科書体" w:hAnsi="ＭＳ ゴシック" w:cs="HGP教科書体" w:hint="eastAsia"/>
          <w:color w:val="000000"/>
          <w:sz w:val="26"/>
          <w:szCs w:val="26"/>
        </w:rPr>
        <w:t>・</w:t>
      </w:r>
      <w:r>
        <w:rPr>
          <w:rFonts w:ascii="HGP教科書体" w:eastAsia="HGP教科書体" w:hAnsi="ＭＳ ゴシック" w:cs="HGP教科書体" w:hint="eastAsia"/>
          <w:color w:val="000000"/>
          <w:sz w:val="26"/>
          <w:szCs w:val="26"/>
        </w:rPr>
        <w:t>水道</w:t>
      </w:r>
      <w:r w:rsidR="00657AAA">
        <w:rPr>
          <w:rFonts w:ascii="HGP教科書体" w:eastAsia="HGP教科書体" w:hAnsi="ＭＳ ゴシック" w:cs="HGP教科書体" w:hint="eastAsia"/>
          <w:color w:val="000000"/>
          <w:sz w:val="26"/>
          <w:szCs w:val="26"/>
        </w:rPr>
        <w:t>・</w:t>
      </w:r>
      <w:r>
        <w:rPr>
          <w:rFonts w:ascii="HGP教科書体" w:eastAsia="HGP教科書体" w:hAnsi="ＭＳ ゴシック" w:cs="HGP教科書体" w:hint="eastAsia"/>
          <w:color w:val="000000"/>
          <w:sz w:val="26"/>
          <w:szCs w:val="26"/>
        </w:rPr>
        <w:t>ガス等の開始手続きについて理解する</w:t>
      </w:r>
      <w:r w:rsidRPr="004F6DCE">
        <w:rPr>
          <w:rFonts w:ascii="HGP教科書体" w:eastAsia="HGP教科書体" w:hAnsi="ＭＳ ゴシック" w:cs="HGP教科書体" w:hint="eastAsia"/>
          <w:color w:val="000000"/>
          <w:sz w:val="26"/>
          <w:szCs w:val="26"/>
        </w:rPr>
        <w:t>」</w:t>
      </w:r>
    </w:p>
    <w:p w:rsidR="00A277FB" w:rsidRPr="00EC2D80" w:rsidRDefault="00A277FB" w:rsidP="00657AAA">
      <w:pPr>
        <w:ind w:left="1061" w:hangingChars="404" w:hanging="1061"/>
        <w:rPr>
          <w:rFonts w:ascii="HGP教科書体" w:eastAsia="HGP教科書体" w:hAnsi="ＭＳ ゴシック" w:cs="Times New Roman"/>
          <w:color w:val="000000"/>
          <w:sz w:val="26"/>
          <w:szCs w:val="26"/>
        </w:rPr>
      </w:pPr>
      <w:r w:rsidRPr="00EC2D80">
        <w:rPr>
          <w:rFonts w:ascii="HGP教科書体" w:eastAsia="HGP教科書体" w:hAnsi="ＭＳ ゴシック" w:cs="HGP教科書体" w:hint="eastAsia"/>
          <w:color w:val="000000"/>
          <w:sz w:val="26"/>
          <w:szCs w:val="26"/>
        </w:rPr>
        <w:t>（</w:t>
      </w:r>
      <w:r w:rsidRPr="00EC2D80">
        <w:rPr>
          <w:rFonts w:ascii="HGP教科書体" w:eastAsia="HGP教科書体" w:hAnsi="ＭＳ ゴシック" w:cs="HGP教科書体"/>
          <w:color w:val="000000"/>
          <w:sz w:val="26"/>
          <w:szCs w:val="26"/>
        </w:rPr>
        <w:t>0701040</w:t>
      </w:r>
      <w:r w:rsidRPr="00EC2D80">
        <w:rPr>
          <w:rFonts w:ascii="HGP教科書体" w:eastAsia="HGP教科書体" w:hAnsi="ＭＳ ゴシック" w:cs="HGP教科書体" w:hint="eastAsia"/>
          <w:color w:val="000000"/>
          <w:sz w:val="26"/>
          <w:szCs w:val="26"/>
        </w:rPr>
        <w:t>）「電気</w:t>
      </w:r>
      <w:r w:rsidR="00657AAA">
        <w:rPr>
          <w:rFonts w:ascii="HGP教科書体" w:eastAsia="HGP教科書体" w:hAnsi="ＭＳ ゴシック" w:cs="HGP教科書体" w:hint="eastAsia"/>
          <w:color w:val="000000"/>
          <w:sz w:val="26"/>
          <w:szCs w:val="26"/>
        </w:rPr>
        <w:t>・</w:t>
      </w:r>
      <w:r w:rsidRPr="00EC2D80">
        <w:rPr>
          <w:rFonts w:ascii="HGP教科書体" w:eastAsia="HGP教科書体" w:hAnsi="ＭＳ ゴシック" w:cs="HGP教科書体" w:hint="eastAsia"/>
          <w:color w:val="000000"/>
          <w:sz w:val="26"/>
          <w:szCs w:val="26"/>
        </w:rPr>
        <w:t>水道</w:t>
      </w:r>
      <w:r w:rsidR="00657AAA">
        <w:rPr>
          <w:rFonts w:ascii="HGP教科書体" w:eastAsia="HGP教科書体" w:hAnsi="ＭＳ ゴシック" w:cs="HGP教科書体" w:hint="eastAsia"/>
          <w:color w:val="000000"/>
          <w:sz w:val="26"/>
          <w:szCs w:val="26"/>
        </w:rPr>
        <w:t>・</w:t>
      </w:r>
      <w:r w:rsidRPr="00EC2D80">
        <w:rPr>
          <w:rFonts w:ascii="HGP教科書体" w:eastAsia="HGP教科書体" w:hAnsi="ＭＳ ゴシック" w:cs="HGP教科書体" w:hint="eastAsia"/>
          <w:color w:val="000000"/>
          <w:sz w:val="26"/>
          <w:szCs w:val="26"/>
        </w:rPr>
        <w:t>ガス等の使用開始について</w:t>
      </w:r>
      <w:r>
        <w:rPr>
          <w:rFonts w:ascii="HGP教科書体" w:eastAsia="HGP教科書体" w:hAnsi="ＭＳ ゴシック" w:cs="HGP教科書体" w:hint="eastAsia"/>
          <w:color w:val="000000"/>
          <w:sz w:val="26"/>
          <w:szCs w:val="26"/>
        </w:rPr>
        <w:t>，</w:t>
      </w:r>
      <w:r w:rsidRPr="00EC2D80">
        <w:rPr>
          <w:rFonts w:ascii="HGP教科書体" w:eastAsia="HGP教科書体" w:hAnsi="ＭＳ ゴシック" w:cs="HGP教科書体" w:hint="eastAsia"/>
          <w:color w:val="000000"/>
          <w:sz w:val="26"/>
          <w:szCs w:val="26"/>
        </w:rPr>
        <w:t>地域の公的機関で発行している生活情報パンフレット等で確認し理解する」</w:t>
      </w:r>
    </w:p>
    <w:p w:rsidR="00A277FB" w:rsidRPr="00EC2D80" w:rsidRDefault="00A277FB" w:rsidP="00A277FB">
      <w:pPr>
        <w:rPr>
          <w:rFonts w:ascii="HGP教科書体" w:eastAsia="HGP教科書体" w:hAnsi="ＭＳ ゴシック" w:cs="Times New Roman"/>
          <w:color w:val="000000"/>
          <w:sz w:val="26"/>
          <w:szCs w:val="26"/>
        </w:rPr>
      </w:pPr>
      <w:r w:rsidRPr="00EC2D80">
        <w:rPr>
          <w:rFonts w:ascii="HGP教科書体" w:eastAsia="HGP教科書体" w:hAnsi="ＭＳ ゴシック" w:cs="HGP教科書体" w:hint="eastAsia"/>
          <w:color w:val="000000"/>
          <w:sz w:val="26"/>
          <w:szCs w:val="26"/>
        </w:rPr>
        <w:t>（</w:t>
      </w:r>
      <w:r w:rsidRPr="00EC2D80">
        <w:rPr>
          <w:rFonts w:ascii="HGP教科書体" w:eastAsia="HGP教科書体" w:hAnsi="ＭＳ ゴシック" w:cs="HGP教科書体"/>
          <w:color w:val="000000"/>
          <w:sz w:val="26"/>
          <w:szCs w:val="26"/>
        </w:rPr>
        <w:t>0701090</w:t>
      </w:r>
      <w:r w:rsidRPr="00EC2D80">
        <w:rPr>
          <w:rFonts w:ascii="HGP教科書体" w:eastAsia="HGP教科書体" w:hAnsi="ＭＳ ゴシック" w:cs="HGP教科書体" w:hint="eastAsia"/>
          <w:color w:val="000000"/>
          <w:sz w:val="26"/>
          <w:szCs w:val="26"/>
        </w:rPr>
        <w:t>）「電気</w:t>
      </w:r>
      <w:r w:rsidR="00657AAA">
        <w:rPr>
          <w:rFonts w:ascii="HGP教科書体" w:eastAsia="HGP教科書体" w:hAnsi="ＭＳ ゴシック" w:cs="HGP教科書体" w:hint="eastAsia"/>
          <w:color w:val="000000"/>
          <w:sz w:val="26"/>
          <w:szCs w:val="26"/>
        </w:rPr>
        <w:t>・</w:t>
      </w:r>
      <w:r w:rsidRPr="00EC2D80">
        <w:rPr>
          <w:rFonts w:ascii="HGP教科書体" w:eastAsia="HGP教科書体" w:hAnsi="ＭＳ ゴシック" w:cs="HGP教科書体" w:hint="eastAsia"/>
          <w:color w:val="000000"/>
          <w:sz w:val="26"/>
          <w:szCs w:val="26"/>
        </w:rPr>
        <w:t>水道</w:t>
      </w:r>
      <w:r w:rsidR="00657AAA">
        <w:rPr>
          <w:rFonts w:ascii="HGP教科書体" w:eastAsia="HGP教科書体" w:hAnsi="ＭＳ ゴシック" w:cs="HGP教科書体" w:hint="eastAsia"/>
          <w:color w:val="000000"/>
          <w:sz w:val="26"/>
          <w:szCs w:val="26"/>
        </w:rPr>
        <w:t>・</w:t>
      </w:r>
      <w:r w:rsidRPr="00EC2D80">
        <w:rPr>
          <w:rFonts w:ascii="HGP教科書体" w:eastAsia="HGP教科書体" w:hAnsi="ＭＳ ゴシック" w:cs="HGP教科書体" w:hint="eastAsia"/>
          <w:color w:val="000000"/>
          <w:sz w:val="26"/>
          <w:szCs w:val="26"/>
        </w:rPr>
        <w:t>ガス等の申し込みをする」</w:t>
      </w:r>
    </w:p>
    <w:p w:rsidR="00A277FB" w:rsidRDefault="00A277FB" w:rsidP="00A277FB">
      <w:pPr>
        <w:rPr>
          <w:rFonts w:ascii="HGP教科書体" w:eastAsia="HGP教科書体" w:hAnsi="ＭＳ ゴシック" w:cs="HGP教科書体"/>
          <w:color w:val="000000"/>
          <w:sz w:val="26"/>
          <w:szCs w:val="26"/>
        </w:rPr>
      </w:pPr>
      <w:r w:rsidRPr="00EC2D80">
        <w:rPr>
          <w:rFonts w:ascii="HGP教科書体" w:eastAsia="HGP教科書体" w:hAnsi="ＭＳ ゴシック" w:cs="HGP教科書体" w:hint="eastAsia"/>
          <w:color w:val="000000"/>
          <w:sz w:val="26"/>
          <w:szCs w:val="26"/>
        </w:rPr>
        <w:t>（</w:t>
      </w:r>
      <w:r w:rsidRPr="00EC2D80">
        <w:rPr>
          <w:rFonts w:ascii="HGP教科書体" w:eastAsia="HGP教科書体" w:hAnsi="ＭＳ ゴシック" w:cs="HGP教科書体"/>
          <w:color w:val="000000"/>
          <w:sz w:val="26"/>
          <w:szCs w:val="26"/>
        </w:rPr>
        <w:t>0703030</w:t>
      </w:r>
      <w:r w:rsidRPr="00EC2D80">
        <w:rPr>
          <w:rFonts w:ascii="HGP教科書体" w:eastAsia="HGP教科書体" w:hAnsi="ＭＳ ゴシック" w:cs="HGP教科書体" w:hint="eastAsia"/>
          <w:color w:val="000000"/>
          <w:sz w:val="26"/>
          <w:szCs w:val="26"/>
        </w:rPr>
        <w:t>）「電気</w:t>
      </w:r>
      <w:r w:rsidR="00657AAA">
        <w:rPr>
          <w:rFonts w:ascii="HGP教科書体" w:eastAsia="HGP教科書体" w:hAnsi="ＭＳ ゴシック" w:cs="HGP教科書体" w:hint="eastAsia"/>
          <w:color w:val="000000"/>
          <w:sz w:val="26"/>
          <w:szCs w:val="26"/>
        </w:rPr>
        <w:t>・</w:t>
      </w:r>
      <w:r w:rsidRPr="00EC2D80">
        <w:rPr>
          <w:rFonts w:ascii="HGP教科書体" w:eastAsia="HGP教科書体" w:hAnsi="ＭＳ ゴシック" w:cs="HGP教科書体" w:hint="eastAsia"/>
          <w:color w:val="000000"/>
          <w:sz w:val="26"/>
          <w:szCs w:val="26"/>
        </w:rPr>
        <w:t>水道</w:t>
      </w:r>
      <w:r w:rsidR="00657AAA">
        <w:rPr>
          <w:rFonts w:ascii="HGP教科書体" w:eastAsia="HGP教科書体" w:hAnsi="ＭＳ ゴシック" w:cs="HGP教科書体" w:hint="eastAsia"/>
          <w:color w:val="000000"/>
          <w:sz w:val="26"/>
          <w:szCs w:val="26"/>
        </w:rPr>
        <w:t>・</w:t>
      </w:r>
      <w:r w:rsidRPr="00EC2D80">
        <w:rPr>
          <w:rFonts w:ascii="HGP教科書体" w:eastAsia="HGP教科書体" w:hAnsi="ＭＳ ゴシック" w:cs="HGP教科書体" w:hint="eastAsia"/>
          <w:color w:val="000000"/>
          <w:sz w:val="26"/>
          <w:szCs w:val="26"/>
        </w:rPr>
        <w:t>ガスの請求書を理解する」</w:t>
      </w:r>
    </w:p>
    <w:p w:rsidR="00A80EAD" w:rsidRPr="00EC2D80" w:rsidRDefault="00206776" w:rsidP="00A277FB">
      <w:pPr>
        <w:rPr>
          <w:rFonts w:ascii="HGP教科書体" w:eastAsia="HGP教科書体" w:hAnsi="ＭＳ ゴシック" w:cs="Times New Roman"/>
          <w:color w:val="000000"/>
          <w:sz w:val="26"/>
          <w:szCs w:val="26"/>
        </w:rPr>
      </w:pPr>
      <w:r w:rsidRPr="00206776">
        <w:rPr>
          <w:noProof/>
        </w:rPr>
        <w:pict>
          <v:rect id="_x0000_s1180" style="position:absolute;left:0;text-align:left;margin-left:-26.75pt;margin-top:17.5pt;width:254.35pt;height:19.6pt;z-index:251704320" stroked="f">
            <v:textbox inset="5.85pt,.7pt,5.85pt,.7pt">
              <w:txbxContent>
                <w:p w:rsidR="005B3F69" w:rsidRPr="004F6DCE" w:rsidRDefault="005B3F69" w:rsidP="007D740D">
                  <w:pPr>
                    <w:spacing w:line="0" w:lineRule="atLeast"/>
                    <w:rPr>
                      <w:rFonts w:ascii="HGP教科書体" w:eastAsia="HGP教科書体" w:cs="Times New Roman"/>
                      <w:b/>
                      <w:bCs/>
                      <w:sz w:val="32"/>
                      <w:szCs w:val="32"/>
                    </w:rPr>
                  </w:pPr>
                  <w:r w:rsidRPr="004F6DCE">
                    <w:rPr>
                      <w:rFonts w:ascii="HGP教科書体" w:eastAsia="HGP教科書体" w:cs="HGP教科書体" w:hint="eastAsia"/>
                      <w:b/>
                      <w:bCs/>
                      <w:sz w:val="32"/>
                      <w:szCs w:val="32"/>
                    </w:rPr>
                    <w:t>教室活動の目標</w:t>
                  </w:r>
                </w:p>
              </w:txbxContent>
            </v:textbox>
          </v:rect>
        </w:pict>
      </w:r>
    </w:p>
    <w:p w:rsidR="00A277FB" w:rsidRPr="00EC2D80" w:rsidRDefault="00A277FB" w:rsidP="00A277FB">
      <w:pPr>
        <w:rPr>
          <w:rFonts w:ascii="ＭＳ ゴシック" w:eastAsia="ＭＳ ゴシック" w:hAnsi="ＭＳ ゴシック" w:cs="Times New Roman"/>
          <w:color w:val="000000"/>
          <w:sz w:val="24"/>
          <w:szCs w:val="24"/>
        </w:rPr>
      </w:pPr>
    </w:p>
    <w:p w:rsidR="00A277FB" w:rsidRPr="00BE70CC" w:rsidRDefault="00A277FB" w:rsidP="00A277FB">
      <w:pPr>
        <w:rPr>
          <w:rFonts w:ascii="HGP教科書体" w:eastAsia="HGP教科書体" w:hAnsi="ＭＳ ゴシック" w:cs="Times New Roman"/>
          <w:sz w:val="26"/>
          <w:szCs w:val="26"/>
        </w:rPr>
      </w:pPr>
      <w:r>
        <w:rPr>
          <w:rFonts w:ascii="HGP教科書体" w:eastAsia="HGP教科書体" w:hAnsi="ＭＳ ゴシック" w:cs="HGP教科書体" w:hint="eastAsia"/>
          <w:sz w:val="26"/>
          <w:szCs w:val="26"/>
        </w:rPr>
        <w:t>・電気</w:t>
      </w:r>
      <w:r w:rsidR="00657AAA">
        <w:rPr>
          <w:rFonts w:ascii="HGP教科書体" w:eastAsia="HGP教科書体" w:hAnsi="ＭＳ ゴシック" w:cs="HGP教科書体" w:hint="eastAsia"/>
          <w:sz w:val="26"/>
          <w:szCs w:val="26"/>
        </w:rPr>
        <w:t>・</w:t>
      </w:r>
      <w:r>
        <w:rPr>
          <w:rFonts w:ascii="HGP教科書体" w:eastAsia="HGP教科書体" w:hAnsi="ＭＳ ゴシック" w:cs="HGP教科書体" w:hint="eastAsia"/>
          <w:sz w:val="26"/>
          <w:szCs w:val="26"/>
        </w:rPr>
        <w:t>水道</w:t>
      </w:r>
      <w:r w:rsidR="00657AAA">
        <w:rPr>
          <w:rFonts w:ascii="HGP教科書体" w:eastAsia="HGP教科書体" w:hAnsi="ＭＳ ゴシック" w:cs="HGP教科書体" w:hint="eastAsia"/>
          <w:sz w:val="26"/>
          <w:szCs w:val="26"/>
        </w:rPr>
        <w:t>・</w:t>
      </w:r>
      <w:r>
        <w:rPr>
          <w:rFonts w:ascii="HGP教科書体" w:eastAsia="HGP教科書体" w:hAnsi="ＭＳ ゴシック" w:cs="HGP教科書体" w:hint="eastAsia"/>
          <w:sz w:val="26"/>
          <w:szCs w:val="26"/>
        </w:rPr>
        <w:t>ガスの開始手続きについて理解する</w:t>
      </w:r>
    </w:p>
    <w:p w:rsidR="00A277FB" w:rsidRPr="00BE70CC" w:rsidRDefault="00A277FB" w:rsidP="00A277FB">
      <w:pPr>
        <w:rPr>
          <w:rFonts w:ascii="HGP教科書体" w:eastAsia="HGP教科書体" w:hAnsi="ＭＳ ゴシック" w:cs="Times New Roman"/>
          <w:sz w:val="26"/>
          <w:szCs w:val="26"/>
        </w:rPr>
      </w:pPr>
      <w:r>
        <w:rPr>
          <w:rFonts w:ascii="HGP教科書体" w:eastAsia="HGP教科書体" w:hAnsi="ＭＳ ゴシック" w:cs="HGP教科書体" w:hint="eastAsia"/>
          <w:sz w:val="26"/>
          <w:szCs w:val="26"/>
        </w:rPr>
        <w:t>・電気</w:t>
      </w:r>
      <w:r w:rsidR="00657AAA">
        <w:rPr>
          <w:rFonts w:ascii="HGP教科書体" w:eastAsia="HGP教科書体" w:hAnsi="ＭＳ ゴシック" w:cs="HGP教科書体" w:hint="eastAsia"/>
          <w:sz w:val="26"/>
          <w:szCs w:val="26"/>
        </w:rPr>
        <w:t>・</w:t>
      </w:r>
      <w:r>
        <w:rPr>
          <w:rFonts w:ascii="HGP教科書体" w:eastAsia="HGP教科書体" w:hAnsi="ＭＳ ゴシック" w:cs="HGP教科書体" w:hint="eastAsia"/>
          <w:sz w:val="26"/>
          <w:szCs w:val="26"/>
        </w:rPr>
        <w:t>水道</w:t>
      </w:r>
      <w:r w:rsidR="00657AAA">
        <w:rPr>
          <w:rFonts w:ascii="HGP教科書体" w:eastAsia="HGP教科書体" w:hAnsi="ＭＳ ゴシック" w:cs="HGP教科書体" w:hint="eastAsia"/>
          <w:sz w:val="26"/>
          <w:szCs w:val="26"/>
        </w:rPr>
        <w:t>・</w:t>
      </w:r>
      <w:r>
        <w:rPr>
          <w:rFonts w:ascii="HGP教科書体" w:eastAsia="HGP教科書体" w:hAnsi="ＭＳ ゴシック" w:cs="HGP教科書体" w:hint="eastAsia"/>
          <w:sz w:val="26"/>
          <w:szCs w:val="26"/>
        </w:rPr>
        <w:t>ガスの申し込みができる</w:t>
      </w:r>
    </w:p>
    <w:p w:rsidR="00A277FB" w:rsidRDefault="00A277FB" w:rsidP="00A277FB">
      <w:pPr>
        <w:rPr>
          <w:rFonts w:ascii="HGP教科書体" w:eastAsia="HGP教科書体" w:hAnsi="ＭＳ ゴシック" w:cs="HGP教科書体"/>
          <w:sz w:val="26"/>
          <w:szCs w:val="26"/>
        </w:rPr>
      </w:pPr>
      <w:r>
        <w:rPr>
          <w:rFonts w:ascii="HGP教科書体" w:eastAsia="HGP教科書体" w:hAnsi="ＭＳ ゴシック" w:cs="HGP教科書体" w:hint="eastAsia"/>
          <w:sz w:val="26"/>
          <w:szCs w:val="26"/>
        </w:rPr>
        <w:t>・電気</w:t>
      </w:r>
      <w:r w:rsidR="00657AAA">
        <w:rPr>
          <w:rFonts w:ascii="HGP教科書体" w:eastAsia="HGP教科書体" w:hAnsi="ＭＳ ゴシック" w:cs="HGP教科書体" w:hint="eastAsia"/>
          <w:sz w:val="26"/>
          <w:szCs w:val="26"/>
        </w:rPr>
        <w:t>・</w:t>
      </w:r>
      <w:r>
        <w:rPr>
          <w:rFonts w:ascii="HGP教科書体" w:eastAsia="HGP教科書体" w:hAnsi="ＭＳ ゴシック" w:cs="HGP教科書体" w:hint="eastAsia"/>
          <w:sz w:val="26"/>
          <w:szCs w:val="26"/>
        </w:rPr>
        <w:t>水道</w:t>
      </w:r>
      <w:r w:rsidR="00657AAA">
        <w:rPr>
          <w:rFonts w:ascii="HGP教科書体" w:eastAsia="HGP教科書体" w:hAnsi="ＭＳ ゴシック" w:cs="HGP教科書体" w:hint="eastAsia"/>
          <w:sz w:val="26"/>
          <w:szCs w:val="26"/>
        </w:rPr>
        <w:t>・</w:t>
      </w:r>
      <w:r>
        <w:rPr>
          <w:rFonts w:ascii="HGP教科書体" w:eastAsia="HGP教科書体" w:hAnsi="ＭＳ ゴシック" w:cs="HGP教科書体" w:hint="eastAsia"/>
          <w:sz w:val="26"/>
          <w:szCs w:val="26"/>
        </w:rPr>
        <w:t>ガスの請求書を理解する</w:t>
      </w:r>
    </w:p>
    <w:p w:rsidR="00A80EAD" w:rsidRDefault="00206776" w:rsidP="00A277FB">
      <w:pPr>
        <w:rPr>
          <w:rFonts w:ascii="HGP教科書体" w:eastAsia="HGP教科書体" w:hAnsi="ＭＳ ゴシック" w:cs="Times New Roman"/>
          <w:sz w:val="26"/>
          <w:szCs w:val="26"/>
        </w:rPr>
      </w:pPr>
      <w:r w:rsidRPr="00206776">
        <w:rPr>
          <w:noProof/>
        </w:rPr>
        <w:pict>
          <v:rect id="_x0000_s1181" style="position:absolute;left:0;text-align:left;margin-left:-18.95pt;margin-top:13.5pt;width:254.35pt;height:21.25pt;z-index:251705344" stroked="f">
            <v:textbox inset="5.85pt,.7pt,5.85pt,.7pt">
              <w:txbxContent>
                <w:p w:rsidR="005B3F69" w:rsidRPr="004F6DCE" w:rsidRDefault="005B3F69" w:rsidP="007D740D">
                  <w:pPr>
                    <w:spacing w:line="0" w:lineRule="atLeast"/>
                    <w:rPr>
                      <w:rFonts w:ascii="HGP教科書体" w:eastAsia="HGP教科書体" w:cs="Times New Roman"/>
                      <w:b/>
                      <w:bCs/>
                      <w:sz w:val="32"/>
                      <w:szCs w:val="32"/>
                    </w:rPr>
                  </w:pPr>
                  <w:r w:rsidRPr="004F6DCE">
                    <w:rPr>
                      <w:rFonts w:ascii="HGP教科書体" w:eastAsia="HGP教科書体" w:cs="HGP教科書体" w:hint="eastAsia"/>
                      <w:b/>
                      <w:bCs/>
                      <w:sz w:val="32"/>
                      <w:szCs w:val="32"/>
                    </w:rPr>
                    <w:t>教室活動のねらい</w:t>
                  </w:r>
                </w:p>
              </w:txbxContent>
            </v:textbox>
          </v:rect>
        </w:pict>
      </w:r>
    </w:p>
    <w:p w:rsidR="00A277FB" w:rsidRDefault="00A277FB" w:rsidP="00A277FB">
      <w:pPr>
        <w:rPr>
          <w:rFonts w:ascii="HGP教科書体" w:eastAsia="HGP教科書体" w:hAnsi="ＭＳ ゴシック" w:cs="Times New Roman"/>
          <w:sz w:val="26"/>
          <w:szCs w:val="26"/>
        </w:rPr>
      </w:pPr>
    </w:p>
    <w:p w:rsidR="00A277FB" w:rsidRPr="00EC2D80" w:rsidRDefault="007D740D" w:rsidP="00657AAA">
      <w:pPr>
        <w:ind w:left="123" w:hangingChars="47" w:hanging="123"/>
        <w:rPr>
          <w:rFonts w:ascii="HGP教科書体" w:eastAsia="HGP教科書体" w:hAnsi="ＭＳ ゴシック" w:cs="Times New Roman"/>
          <w:color w:val="000000"/>
          <w:sz w:val="26"/>
          <w:szCs w:val="26"/>
        </w:rPr>
      </w:pPr>
      <w:r>
        <w:rPr>
          <w:rFonts w:ascii="HGP教科書体" w:eastAsia="HGP教科書体" w:hAnsi="ＭＳ ゴシック" w:cs="HGP教科書体" w:hint="eastAsia"/>
          <w:color w:val="000000"/>
          <w:sz w:val="26"/>
          <w:szCs w:val="26"/>
        </w:rPr>
        <w:t>・</w:t>
      </w:r>
      <w:r w:rsidR="00A277FB" w:rsidRPr="00E46252">
        <w:rPr>
          <w:rFonts w:ascii="HGP教科書体" w:eastAsia="HGP教科書体" w:hAnsi="ＭＳ ゴシック" w:cs="HGP教科書体" w:hint="eastAsia"/>
          <w:color w:val="000000"/>
          <w:sz w:val="26"/>
          <w:szCs w:val="26"/>
        </w:rPr>
        <w:t>電気</w:t>
      </w:r>
      <w:r w:rsidR="00657AAA">
        <w:rPr>
          <w:rFonts w:ascii="HGP教科書体" w:eastAsia="HGP教科書体" w:hAnsi="ＭＳ ゴシック" w:cs="HGP教科書体" w:hint="eastAsia"/>
          <w:color w:val="000000"/>
          <w:sz w:val="26"/>
          <w:szCs w:val="26"/>
        </w:rPr>
        <w:t>・</w:t>
      </w:r>
      <w:r w:rsidR="00A277FB" w:rsidRPr="00E46252">
        <w:rPr>
          <w:rFonts w:ascii="HGP教科書体" w:eastAsia="HGP教科書体" w:hAnsi="ＭＳ ゴシック" w:cs="HGP教科書体" w:hint="eastAsia"/>
          <w:color w:val="000000"/>
          <w:sz w:val="26"/>
          <w:szCs w:val="26"/>
        </w:rPr>
        <w:t>水道</w:t>
      </w:r>
      <w:r w:rsidR="00657AAA">
        <w:rPr>
          <w:rFonts w:ascii="HGP教科書体" w:eastAsia="HGP教科書体" w:hAnsi="ＭＳ ゴシック" w:cs="HGP教科書体" w:hint="eastAsia"/>
          <w:color w:val="000000"/>
          <w:sz w:val="26"/>
          <w:szCs w:val="26"/>
        </w:rPr>
        <w:t>・</w:t>
      </w:r>
      <w:r w:rsidR="00A277FB" w:rsidRPr="00E46252">
        <w:rPr>
          <w:rFonts w:ascii="HGP教科書体" w:eastAsia="HGP教科書体" w:hAnsi="ＭＳ ゴシック" w:cs="HGP教科書体" w:hint="eastAsia"/>
          <w:color w:val="000000"/>
          <w:sz w:val="26"/>
          <w:szCs w:val="26"/>
        </w:rPr>
        <w:t>ガス等の使用開始について，地域の公的機関で発行している</w:t>
      </w:r>
      <w:r w:rsidR="00A277FB">
        <w:rPr>
          <w:rFonts w:ascii="HGP教科書体" w:eastAsia="HGP教科書体" w:hAnsi="ＭＳ ゴシック" w:cs="HGP教科書体" w:hint="eastAsia"/>
          <w:color w:val="000000"/>
          <w:sz w:val="26"/>
          <w:szCs w:val="26"/>
        </w:rPr>
        <w:t>生活情報パンフレット等で確認し理解する</w:t>
      </w:r>
    </w:p>
    <w:p w:rsidR="00A277FB" w:rsidRPr="00056C49" w:rsidRDefault="00A277FB" w:rsidP="00A277FB">
      <w:pPr>
        <w:rPr>
          <w:rFonts w:ascii="HGP教科書体" w:eastAsia="HGP教科書体" w:hAnsi="ＭＳ ゴシック" w:cs="Times New Roman"/>
          <w:sz w:val="26"/>
          <w:szCs w:val="26"/>
        </w:rPr>
      </w:pPr>
      <w:r>
        <w:rPr>
          <w:rFonts w:ascii="HGP教科書体" w:eastAsia="HGP教科書体" w:hAnsi="ＭＳ ゴシック" w:cs="HGP教科書体" w:hint="eastAsia"/>
          <w:sz w:val="26"/>
          <w:szCs w:val="26"/>
        </w:rPr>
        <w:t>・</w:t>
      </w:r>
      <w:r w:rsidRPr="00056C49">
        <w:rPr>
          <w:rFonts w:ascii="HGP教科書体" w:eastAsia="HGP教科書体" w:hAnsi="ＭＳ ゴシック" w:cs="HGP教科書体" w:hint="eastAsia"/>
          <w:sz w:val="26"/>
          <w:szCs w:val="26"/>
        </w:rPr>
        <w:t>電話で開始</w:t>
      </w:r>
      <w:r>
        <w:rPr>
          <w:rFonts w:ascii="HGP教科書体" w:eastAsia="HGP教科書体" w:hAnsi="ＭＳ ゴシック" w:cs="HGP教科書体" w:hint="eastAsia"/>
          <w:sz w:val="26"/>
          <w:szCs w:val="26"/>
        </w:rPr>
        <w:t>に必要な事項を伝えて，申し込みをすることができる</w:t>
      </w:r>
    </w:p>
    <w:p w:rsidR="00A277FB" w:rsidRDefault="00A277FB" w:rsidP="00A277FB">
      <w:pPr>
        <w:rPr>
          <w:rFonts w:ascii="HGP教科書体" w:eastAsia="HGP教科書体" w:hAnsi="ＭＳ ゴシック" w:cs="Times New Roman"/>
          <w:sz w:val="26"/>
          <w:szCs w:val="26"/>
        </w:rPr>
      </w:pPr>
      <w:r>
        <w:rPr>
          <w:rFonts w:ascii="HGP教科書体" w:eastAsia="HGP教科書体" w:hAnsi="ＭＳ ゴシック" w:cs="HGP教科書体" w:hint="eastAsia"/>
          <w:sz w:val="26"/>
          <w:szCs w:val="26"/>
        </w:rPr>
        <w:t>・</w:t>
      </w:r>
      <w:r w:rsidRPr="00056C49">
        <w:rPr>
          <w:rFonts w:ascii="HGP教科書体" w:eastAsia="HGP教科書体" w:hAnsi="ＭＳ ゴシック" w:cs="HGP教科書体" w:hint="eastAsia"/>
          <w:sz w:val="26"/>
          <w:szCs w:val="26"/>
        </w:rPr>
        <w:t>請求書兼領収書の見方</w:t>
      </w:r>
      <w:r>
        <w:rPr>
          <w:rFonts w:ascii="HGP教科書体" w:eastAsia="HGP教科書体" w:hAnsi="ＭＳ ゴシック" w:cs="HGP教科書体" w:hint="eastAsia"/>
          <w:sz w:val="26"/>
          <w:szCs w:val="26"/>
        </w:rPr>
        <w:t>を理解する</w:t>
      </w:r>
    </w:p>
    <w:p w:rsidR="00A277FB" w:rsidRPr="00006A32" w:rsidRDefault="00206776" w:rsidP="00A277FB">
      <w:pPr>
        <w:rPr>
          <w:rFonts w:ascii="HGP教科書体" w:eastAsia="HGP教科書体" w:hAnsi="ＭＳ ゴシック" w:cs="Times New Roman"/>
          <w:sz w:val="26"/>
          <w:szCs w:val="26"/>
        </w:rPr>
      </w:pPr>
      <w:r w:rsidRPr="00206776">
        <w:rPr>
          <w:noProof/>
        </w:rPr>
        <w:lastRenderedPageBreak/>
        <w:pict>
          <v:rect id="_x0000_s1210" style="position:absolute;left:0;text-align:left;margin-left:-84.3pt;margin-top:-52pt;width:594.75pt;height:30.35pt;z-index:251732992" stroked="f">
            <v:textbox inset="5.85pt,.7pt,5.85pt,.7pt">
              <w:txbxContent>
                <w:p w:rsidR="005B3F69" w:rsidRPr="00737181" w:rsidRDefault="005B3F69" w:rsidP="00223069">
                  <w:pPr>
                    <w:ind w:firstLineChars="650" w:firstLine="1577"/>
                    <w:jc w:val="left"/>
                    <w:rPr>
                      <w:rFonts w:ascii="HGP教科書体" w:eastAsia="HGP教科書体"/>
                      <w:sz w:val="20"/>
                      <w:szCs w:val="20"/>
                    </w:rPr>
                  </w:pPr>
                  <w:r>
                    <w:rPr>
                      <w:rFonts w:ascii="HGP教科書体" w:eastAsia="HGP教科書体" w:hint="eastAsia"/>
                      <w:i/>
                      <w:sz w:val="24"/>
                      <w:szCs w:val="24"/>
                    </w:rPr>
                    <w:t>イメージ（いめーじ）をつかむ</w:t>
                  </w:r>
                  <w:r>
                    <w:rPr>
                      <w:rFonts w:ascii="HGP教科書体" w:eastAsia="HGP教科書体" w:hint="eastAsia"/>
                      <w:sz w:val="24"/>
                      <w:szCs w:val="24"/>
                    </w:rPr>
                    <w:t xml:space="preserve">　　　　　　　　　　　　　　　　　　　　　　　　　　</w:t>
                  </w:r>
                  <w:r>
                    <w:rPr>
                      <w:rFonts w:ascii="HGP教科書体" w:eastAsia="HGP教科書体" w:hint="eastAsia"/>
                      <w:sz w:val="20"/>
                      <w:szCs w:val="20"/>
                    </w:rPr>
                    <w:t>（０７</w:t>
                  </w:r>
                  <w:r w:rsidRPr="00737181">
                    <w:rPr>
                      <w:rFonts w:ascii="HGP教科書体" w:eastAsia="HGP教科書体" w:hint="eastAsia"/>
                      <w:sz w:val="20"/>
                      <w:szCs w:val="20"/>
                    </w:rPr>
                    <w:t>）</w:t>
                  </w:r>
                  <w:r w:rsidR="00206776">
                    <w:rPr>
                      <w:rFonts w:ascii="HGP教科書体" w:eastAsia="HGP教科書体"/>
                      <w:sz w:val="20"/>
                      <w:szCs w:val="20"/>
                    </w:rPr>
                    <w:ruby>
                      <w:rubyPr>
                        <w:rubyAlign w:val="distributeSpace"/>
                        <w:hps w:val="16"/>
                        <w:hpsRaise w:val="18"/>
                        <w:hpsBaseText w:val="20"/>
                        <w:lid w:val="ja-JP"/>
                      </w:rubyPr>
                      <w:rt>
                        <w:r w:rsidR="005B3F69" w:rsidRPr="00223069">
                          <w:rPr>
                            <w:rFonts w:ascii="HGP教科書体" w:eastAsia="HGP教科書体" w:hint="eastAsia"/>
                            <w:sz w:val="16"/>
                            <w:szCs w:val="20"/>
                          </w:rPr>
                          <w:t>じゅう</w:t>
                        </w:r>
                      </w:rt>
                      <w:rubyBase>
                        <w:r w:rsidR="005B3F69">
                          <w:rPr>
                            <w:rFonts w:ascii="HGP教科書体" w:eastAsia="HGP教科書体" w:hint="eastAsia"/>
                            <w:sz w:val="20"/>
                            <w:szCs w:val="20"/>
                          </w:rPr>
                          <w:t>住</w:t>
                        </w:r>
                      </w:rubyBase>
                    </w:ruby>
                  </w:r>
                  <w:r w:rsidR="00206776">
                    <w:rPr>
                      <w:rFonts w:ascii="HGP教科書体" w:eastAsia="HGP教科書体"/>
                      <w:sz w:val="20"/>
                      <w:szCs w:val="20"/>
                    </w:rPr>
                    <w:ruby>
                      <w:rubyPr>
                        <w:rubyAlign w:val="distributeSpace"/>
                        <w:hps w:val="16"/>
                        <w:hpsRaise w:val="18"/>
                        <w:hpsBaseText w:val="20"/>
                        <w:lid w:val="ja-JP"/>
                      </w:rubyPr>
                      <w:rt>
                        <w:r w:rsidR="005B3F69" w:rsidRPr="00223069">
                          <w:rPr>
                            <w:rFonts w:ascii="HGP教科書体" w:eastAsia="HGP教科書体" w:hint="eastAsia"/>
                            <w:sz w:val="16"/>
                            <w:szCs w:val="20"/>
                          </w:rPr>
                          <w:t>きょ</w:t>
                        </w:r>
                      </w:rt>
                      <w:rubyBase>
                        <w:r w:rsidR="005B3F69">
                          <w:rPr>
                            <w:rFonts w:ascii="HGP教科書体" w:eastAsia="HGP教科書体" w:hint="eastAsia"/>
                            <w:sz w:val="20"/>
                            <w:szCs w:val="20"/>
                          </w:rPr>
                          <w:t>居</w:t>
                        </w:r>
                      </w:rubyBase>
                    </w:ruby>
                  </w:r>
                  <w:r>
                    <w:rPr>
                      <w:rFonts w:ascii="HGP教科書体" w:eastAsia="HGP教科書体" w:hint="eastAsia"/>
                      <w:sz w:val="20"/>
                      <w:szCs w:val="20"/>
                    </w:rPr>
                    <w:t>を</w:t>
                  </w:r>
                  <w:r w:rsidR="00206776">
                    <w:rPr>
                      <w:rFonts w:ascii="HGP教科書体" w:eastAsia="HGP教科書体"/>
                      <w:sz w:val="20"/>
                      <w:szCs w:val="20"/>
                    </w:rPr>
                    <w:ruby>
                      <w:rubyPr>
                        <w:rubyAlign w:val="distributeSpace"/>
                        <w:hps w:val="16"/>
                        <w:hpsRaise w:val="18"/>
                        <w:hpsBaseText w:val="20"/>
                        <w:lid w:val="ja-JP"/>
                      </w:rubyPr>
                      <w:rt>
                        <w:r w:rsidR="005B3F69" w:rsidRPr="00223069">
                          <w:rPr>
                            <w:rFonts w:ascii="HGP教科書体" w:eastAsia="HGP教科書体" w:hint="eastAsia"/>
                            <w:sz w:val="16"/>
                            <w:szCs w:val="20"/>
                          </w:rPr>
                          <w:t>かん</w:t>
                        </w:r>
                      </w:rt>
                      <w:rubyBase>
                        <w:r w:rsidR="005B3F69">
                          <w:rPr>
                            <w:rFonts w:ascii="HGP教科書体" w:eastAsia="HGP教科書体" w:hint="eastAsia"/>
                            <w:sz w:val="20"/>
                            <w:szCs w:val="20"/>
                          </w:rPr>
                          <w:t>管</w:t>
                        </w:r>
                      </w:rubyBase>
                    </w:ruby>
                  </w:r>
                  <w:r w:rsidR="00206776">
                    <w:rPr>
                      <w:rFonts w:ascii="HGP教科書体" w:eastAsia="HGP教科書体"/>
                      <w:sz w:val="20"/>
                      <w:szCs w:val="20"/>
                    </w:rPr>
                    <w:ruby>
                      <w:rubyPr>
                        <w:rubyAlign w:val="distributeSpace"/>
                        <w:hps w:val="16"/>
                        <w:hpsRaise w:val="18"/>
                        <w:hpsBaseText w:val="20"/>
                        <w:lid w:val="ja-JP"/>
                      </w:rubyPr>
                      <w:rt>
                        <w:r w:rsidR="005B3F69" w:rsidRPr="00223069">
                          <w:rPr>
                            <w:rFonts w:ascii="HGP教科書体" w:eastAsia="HGP教科書体" w:hint="eastAsia"/>
                            <w:sz w:val="16"/>
                            <w:szCs w:val="20"/>
                          </w:rPr>
                          <w:t>り</w:t>
                        </w:r>
                      </w:rt>
                      <w:rubyBase>
                        <w:r w:rsidR="005B3F69">
                          <w:rPr>
                            <w:rFonts w:ascii="HGP教科書体" w:eastAsia="HGP教科書体" w:hint="eastAsia"/>
                            <w:sz w:val="20"/>
                            <w:szCs w:val="20"/>
                          </w:rPr>
                          <w:t>理</w:t>
                        </w:r>
                      </w:rubyBase>
                    </w:ruby>
                  </w:r>
                  <w:r w:rsidRPr="00737181">
                    <w:rPr>
                      <w:rFonts w:ascii="HGP教科書体" w:eastAsia="HGP教科書体" w:hint="eastAsia"/>
                      <w:sz w:val="20"/>
                      <w:szCs w:val="20"/>
                    </w:rPr>
                    <w:t>する</w:t>
                  </w:r>
                </w:p>
              </w:txbxContent>
            </v:textbox>
          </v:rect>
        </w:pict>
      </w:r>
      <w:r w:rsidRPr="00206776">
        <w:rPr>
          <w:noProof/>
        </w:rPr>
        <w:pict>
          <v:roundrect id="_x0000_s1175" style="position:absolute;left:0;text-align:left;margin-left:-18.75pt;margin-top:-20.5pt;width:464.9pt;height:45.35pt;z-index:251699200;visibility:visible;v-text-anchor:middle" arcsize="10923f" filled="f" fillcolor="#dbe5f1" strokeweight="3pt">
            <v:textbox>
              <w:txbxContent>
                <w:p w:rsidR="005B3F69" w:rsidRPr="004F6DCE" w:rsidRDefault="005B3F69" w:rsidP="00A277FB">
                  <w:pPr>
                    <w:spacing w:line="240" w:lineRule="atLeast"/>
                    <w:rPr>
                      <w:rFonts w:ascii="HGP教科書体" w:eastAsia="HGP教科書体" w:hAnsi="ＭＳ ゴシック" w:cs="Times New Roman"/>
                      <w:b/>
                      <w:bCs/>
                      <w:sz w:val="40"/>
                      <w:szCs w:val="40"/>
                    </w:rPr>
                  </w:pPr>
                  <w:r>
                    <w:rPr>
                      <w:rFonts w:ascii="HGP教科書体" w:eastAsia="HGP教科書体" w:hAnsi="ＭＳ ゴシック" w:cs="HGP教科書体" w:hint="eastAsia"/>
                      <w:b/>
                      <w:bCs/>
                      <w:sz w:val="40"/>
                      <w:szCs w:val="40"/>
                    </w:rPr>
                    <w:t>●</w:t>
                  </w:r>
                  <w:r w:rsidRPr="004F6DCE">
                    <w:rPr>
                      <w:rFonts w:ascii="HGP教科書体" w:eastAsia="HGP教科書体" w:hAnsi="ＭＳ ゴシック" w:cs="HGP教科書体" w:hint="eastAsia"/>
                      <w:b/>
                      <w:bCs/>
                      <w:sz w:val="40"/>
                      <w:szCs w:val="40"/>
                    </w:rPr>
                    <w:t xml:space="preserve">　</w:t>
                  </w:r>
                  <w:r w:rsidR="00206776">
                    <w:rPr>
                      <w:rFonts w:ascii="HGP教科書体" w:eastAsia="HGP教科書体" w:hAnsi="ＭＳ ゴシック" w:cs="HGP教科書体"/>
                      <w:b/>
                      <w:bCs/>
                      <w:sz w:val="40"/>
                      <w:szCs w:val="40"/>
                    </w:rPr>
                    <w:ruby>
                      <w:rubyPr>
                        <w:rubyAlign w:val="distributeSpace"/>
                        <w:hps w:val="20"/>
                        <w:hpsRaise w:val="38"/>
                        <w:hpsBaseText w:val="40"/>
                        <w:lid w:val="ja-JP"/>
                      </w:rubyPr>
                      <w:rt>
                        <w:r w:rsidR="005B3F69" w:rsidRPr="00D613C2">
                          <w:rPr>
                            <w:rFonts w:ascii="HGP教科書体" w:eastAsia="HGP教科書体" w:hAnsi="ＭＳ ゴシック" w:cs="HGP教科書体"/>
                            <w:b/>
                            <w:bCs/>
                            <w:sz w:val="20"/>
                            <w:szCs w:val="40"/>
                          </w:rPr>
                          <w:t>ひ</w:t>
                        </w:r>
                      </w:rt>
                      <w:rubyBase>
                        <w:r w:rsidR="005B3F69">
                          <w:rPr>
                            <w:rFonts w:ascii="HGP教科書体" w:eastAsia="HGP教科書体" w:hAnsi="ＭＳ ゴシック" w:cs="HGP教科書体"/>
                            <w:b/>
                            <w:bCs/>
                            <w:sz w:val="40"/>
                            <w:szCs w:val="40"/>
                          </w:rPr>
                          <w:t>引</w:t>
                        </w:r>
                      </w:rubyBase>
                    </w:ruby>
                  </w:r>
                  <w:r>
                    <w:rPr>
                      <w:rFonts w:ascii="HGP教科書体" w:eastAsia="HGP教科書体" w:hAnsi="ＭＳ ゴシック" w:cs="HGP教科書体" w:hint="eastAsia"/>
                      <w:b/>
                      <w:bCs/>
                      <w:sz w:val="40"/>
                      <w:szCs w:val="40"/>
                    </w:rPr>
                    <w:t>っ</w:t>
                  </w:r>
                  <w:r w:rsidR="00206776">
                    <w:rPr>
                      <w:rFonts w:ascii="HGP教科書体" w:eastAsia="HGP教科書体" w:hAnsi="ＭＳ ゴシック" w:cs="HGP教科書体"/>
                      <w:b/>
                      <w:bCs/>
                      <w:sz w:val="40"/>
                      <w:szCs w:val="40"/>
                    </w:rPr>
                    <w:ruby>
                      <w:rubyPr>
                        <w:rubyAlign w:val="distributeSpace"/>
                        <w:hps w:val="20"/>
                        <w:hpsRaise w:val="38"/>
                        <w:hpsBaseText w:val="40"/>
                        <w:lid w:val="ja-JP"/>
                      </w:rubyPr>
                      <w:rt>
                        <w:r w:rsidR="005B3F69" w:rsidRPr="007D740D">
                          <w:rPr>
                            <w:rFonts w:ascii="HGP教科書体" w:eastAsia="HGP教科書体" w:hAnsi="ＭＳ ゴシック" w:cs="HGP教科書体"/>
                            <w:b/>
                            <w:bCs/>
                            <w:sz w:val="20"/>
                            <w:szCs w:val="40"/>
                          </w:rPr>
                          <w:t>こ</w:t>
                        </w:r>
                      </w:rt>
                      <w:rubyBase>
                        <w:r w:rsidR="005B3F69">
                          <w:rPr>
                            <w:rFonts w:ascii="HGP教科書体" w:eastAsia="HGP教科書体" w:hAnsi="ＭＳ ゴシック" w:cs="HGP教科書体"/>
                            <w:b/>
                            <w:bCs/>
                            <w:sz w:val="40"/>
                            <w:szCs w:val="40"/>
                          </w:rPr>
                          <w:t>越</w:t>
                        </w:r>
                      </w:rubyBase>
                    </w:ruby>
                  </w:r>
                  <w:r>
                    <w:rPr>
                      <w:rFonts w:ascii="HGP教科書体" w:eastAsia="HGP教科書体" w:hAnsi="ＭＳ ゴシック" w:cs="HGP教科書体" w:hint="eastAsia"/>
                      <w:b/>
                      <w:bCs/>
                      <w:sz w:val="40"/>
                      <w:szCs w:val="40"/>
                    </w:rPr>
                    <w:t>し</w:t>
                  </w:r>
                </w:p>
              </w:txbxContent>
            </v:textbox>
          </v:roundrect>
        </w:pict>
      </w:r>
    </w:p>
    <w:p w:rsidR="00293902" w:rsidRDefault="00206776" w:rsidP="00A277FB">
      <w:pPr>
        <w:rPr>
          <w:rFonts w:cs="Times New Roman"/>
        </w:rPr>
      </w:pPr>
      <w:r w:rsidRPr="00206776">
        <w:rPr>
          <w:noProof/>
        </w:rPr>
        <w:pict>
          <v:rect id="_x0000_s1240" style="position:absolute;left:0;text-align:left;margin-left:-8.05pt;margin-top:26.5pt;width:22pt;height:22pt;z-index:251766784" filled="f" stroked="f">
            <v:textbox inset="5.85pt,.7pt,5.85pt,.7pt">
              <w:txbxContent>
                <w:p w:rsidR="008A1C2B" w:rsidRPr="008A1C2B" w:rsidRDefault="008A1C2B">
                  <w:pPr>
                    <w:rPr>
                      <w:rFonts w:ascii="HGP教科書体" w:eastAsia="HGP教科書体"/>
                      <w:sz w:val="20"/>
                      <w:szCs w:val="20"/>
                    </w:rPr>
                  </w:pPr>
                  <w:r w:rsidRPr="008A1C2B">
                    <w:rPr>
                      <w:rFonts w:ascii="HGP教科書体" w:eastAsia="HGP教科書体" w:hint="eastAsia"/>
                      <w:sz w:val="20"/>
                      <w:szCs w:val="20"/>
                    </w:rPr>
                    <w:t>※</w:t>
                  </w:r>
                </w:p>
              </w:txbxContent>
            </v:textbox>
          </v:rect>
        </w:pict>
      </w:r>
      <w:r w:rsidRPr="00206776">
        <w:rPr>
          <w:noProof/>
        </w:rPr>
        <w:pict>
          <v:rect id="_x0000_s1237" style="position:absolute;left:0;text-align:left;margin-left:9.95pt;margin-top:27.5pt;width:418pt;height:303pt;z-index:251763712" filled="f">
            <v:stroke dashstyle="1 1" endcap="round"/>
            <v:textbox inset="5.85pt,.7pt,5.85pt,.7pt"/>
          </v:rect>
        </w:pict>
      </w:r>
    </w:p>
    <w:p w:rsidR="00A277FB" w:rsidRDefault="00206776" w:rsidP="00A277FB">
      <w:pPr>
        <w:rPr>
          <w:rFonts w:cs="Times New Roman"/>
        </w:rPr>
      </w:pPr>
      <w:r w:rsidRPr="00206776">
        <w:rPr>
          <w:noProof/>
        </w:rPr>
        <w:pict>
          <v:rect id="_x0000_s1239" style="position:absolute;left:0;text-align:left;margin-left:7.95pt;margin-top:604.25pt;width:450.2pt;height:23pt;z-index:251765760" filled="f" stroked="f">
            <v:textbox inset="5.85pt,.7pt,5.85pt,.7pt">
              <w:txbxContent>
                <w:p w:rsidR="008A1C2B" w:rsidRPr="008A1C2B" w:rsidRDefault="008A1C2B">
                  <w:pPr>
                    <w:rPr>
                      <w:rFonts w:ascii="HGP教科書体" w:eastAsia="HGP教科書体"/>
                      <w:sz w:val="20"/>
                      <w:szCs w:val="20"/>
                    </w:rPr>
                  </w:pPr>
                  <w:r w:rsidRPr="008A1C2B">
                    <w:rPr>
                      <w:rFonts w:ascii="HGP教科書体" w:eastAsia="HGP教科書体" w:hint="eastAsia"/>
                      <w:sz w:val="20"/>
                      <w:szCs w:val="20"/>
                    </w:rPr>
                    <w:t>※パソコン大好きママの子育て奮闘記　http://tyakityaki.seesaa.net/article/114035447.html</w:t>
                  </w:r>
                </w:p>
              </w:txbxContent>
            </v:textbox>
          </v:rect>
        </w:pict>
      </w:r>
      <w:r w:rsidRPr="00206776">
        <w:rPr>
          <w:noProof/>
        </w:rPr>
        <w:pict>
          <v:rect id="_x0000_s1238" style="position:absolute;left:0;text-align:left;margin-left:9.95pt;margin-top:317.5pt;width:418pt;height:280.75pt;z-index:251764736" filled="f">
            <v:stroke dashstyle="1 1" endcap="round"/>
            <v:textbox inset="5.85pt,.7pt,5.85pt,.7pt"/>
          </v:rect>
        </w:pict>
      </w:r>
      <w:r w:rsidR="00293902">
        <w:rPr>
          <w:noProof/>
        </w:rPr>
        <w:drawing>
          <wp:anchor distT="0" distB="0" distL="114300" distR="114300" simplePos="0" relativeHeight="251762688" behindDoc="0" locked="0" layoutInCell="1" allowOverlap="1">
            <wp:simplePos x="0" y="0"/>
            <wp:positionH relativeFrom="column">
              <wp:posOffset>183515</wp:posOffset>
            </wp:positionH>
            <wp:positionV relativeFrom="paragraph">
              <wp:posOffset>4121150</wp:posOffset>
            </wp:positionV>
            <wp:extent cx="5147945" cy="3414395"/>
            <wp:effectExtent l="19050" t="0" r="0" b="0"/>
            <wp:wrapSquare wrapText="bothSides"/>
            <wp:docPr id="9" name="図 2" descr="C:\Documents and Settings\yamakyu\デスクトップ\中新井さんからのデータ\07住居を管理する\p.84-2 トラックに積み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yamakyu\デスクトップ\中新井さんからのデータ\07住居を管理する\p.84-2 トラックに積み込.JPG"/>
                    <pic:cNvPicPr>
                      <a:picLocks noChangeAspect="1" noChangeArrowheads="1"/>
                    </pic:cNvPicPr>
                  </pic:nvPicPr>
                  <pic:blipFill>
                    <a:blip r:embed="rId13">
                      <a:lum bright="4000" contrast="12000"/>
                    </a:blip>
                    <a:srcRect/>
                    <a:stretch>
                      <a:fillRect/>
                    </a:stretch>
                  </pic:blipFill>
                  <pic:spPr bwMode="auto">
                    <a:xfrm>
                      <a:off x="0" y="0"/>
                      <a:ext cx="5147945" cy="3414395"/>
                    </a:xfrm>
                    <a:prstGeom prst="rect">
                      <a:avLst/>
                    </a:prstGeom>
                    <a:noFill/>
                    <a:ln w="9525">
                      <a:noFill/>
                      <a:miter lim="800000"/>
                      <a:headEnd/>
                      <a:tailEnd/>
                    </a:ln>
                  </pic:spPr>
                </pic:pic>
              </a:graphicData>
            </a:graphic>
          </wp:anchor>
        </w:drawing>
      </w:r>
      <w:r w:rsidR="002F3183">
        <w:rPr>
          <w:rFonts w:cs="Times New Roman"/>
          <w:noProof/>
          <w:sz w:val="24"/>
          <w:szCs w:val="24"/>
        </w:rPr>
        <w:drawing>
          <wp:anchor distT="0" distB="0" distL="114300" distR="114300" simplePos="0" relativeHeight="251757568" behindDoc="0" locked="0" layoutInCell="1" allowOverlap="1">
            <wp:simplePos x="0" y="0"/>
            <wp:positionH relativeFrom="column">
              <wp:posOffset>183515</wp:posOffset>
            </wp:positionH>
            <wp:positionV relativeFrom="paragraph">
              <wp:posOffset>209550</wp:posOffset>
            </wp:positionV>
            <wp:extent cx="5162550" cy="3733800"/>
            <wp:effectExtent l="19050" t="0" r="0" b="0"/>
            <wp:wrapSquare wrapText="bothSides"/>
            <wp:docPr id="8" name="図 1" descr="C:\Documents and Settings\yamakyu\デスクトップ\中新井さんからのデータ\07住居を管理する\p.84-1 部屋の中の荷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yamakyu\デスクトップ\中新井さんからのデータ\07住居を管理する\p.84-1 部屋の中の荷物.JPG"/>
                    <pic:cNvPicPr>
                      <a:picLocks noChangeAspect="1" noChangeArrowheads="1"/>
                    </pic:cNvPicPr>
                  </pic:nvPicPr>
                  <pic:blipFill>
                    <a:blip r:embed="rId14">
                      <a:lum bright="4000" contrast="12000"/>
                    </a:blip>
                    <a:srcRect/>
                    <a:stretch>
                      <a:fillRect/>
                    </a:stretch>
                  </pic:blipFill>
                  <pic:spPr bwMode="auto">
                    <a:xfrm>
                      <a:off x="0" y="0"/>
                      <a:ext cx="5162550" cy="3733800"/>
                    </a:xfrm>
                    <a:prstGeom prst="rect">
                      <a:avLst/>
                    </a:prstGeom>
                    <a:noFill/>
                    <a:ln w="9525">
                      <a:noFill/>
                      <a:miter lim="800000"/>
                      <a:headEnd/>
                      <a:tailEnd/>
                    </a:ln>
                  </pic:spPr>
                </pic:pic>
              </a:graphicData>
            </a:graphic>
          </wp:anchor>
        </w:drawing>
      </w:r>
    </w:p>
    <w:sectPr w:rsidR="00A277FB" w:rsidSect="002D774D">
      <w:footerReference w:type="default" r:id="rId15"/>
      <w:pgSz w:w="11906" w:h="16838" w:code="9"/>
      <w:pgMar w:top="1985" w:right="1701" w:bottom="1701" w:left="1701" w:header="851" w:footer="992" w:gutter="0"/>
      <w:pgNumType w:start="83"/>
      <w:cols w:space="425"/>
      <w:docGrid w:type="linesAndChars" w:linePitch="365" w:charSpace="53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3F69" w:rsidRDefault="005B3F69" w:rsidP="008E1DE8">
      <w:pPr>
        <w:rPr>
          <w:rFonts w:cs="Times New Roman"/>
        </w:rPr>
      </w:pPr>
      <w:r>
        <w:rPr>
          <w:rFonts w:cs="Times New Roman"/>
        </w:rPr>
        <w:separator/>
      </w:r>
    </w:p>
  </w:endnote>
  <w:endnote w:type="continuationSeparator" w:id="0">
    <w:p w:rsidR="005B3F69" w:rsidRDefault="005B3F69" w:rsidP="008E1DE8">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HGP教科書体">
    <w:panose1 w:val="02020600000000000000"/>
    <w:charset w:val="80"/>
    <w:family w:val="roma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
    <w:altName w:val="fsイラスト94"/>
    <w:panose1 w:val="00000000000000000000"/>
    <w:charset w:val="80"/>
    <w:family w:val="swiss"/>
    <w:notTrueType/>
    <w:pitch w:val="default"/>
    <w:sig w:usb0="00000001" w:usb1="08070000" w:usb2="00000010" w:usb3="00000000" w:csb0="00020000" w:csb1="00000000"/>
  </w:font>
  <w:font w:name="Optima LT Std DemiBold">
    <w:altName w:val="Arial Unicode MS"/>
    <w:panose1 w:val="00000000000000000000"/>
    <w:charset w:val="80"/>
    <w:family w:val="swiss"/>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1704"/>
      <w:docPartObj>
        <w:docPartGallery w:val="Page Numbers (Bottom of Page)"/>
        <w:docPartUnique/>
      </w:docPartObj>
    </w:sdtPr>
    <w:sdtContent>
      <w:p w:rsidR="005B3F69" w:rsidRDefault="00206776">
        <w:pPr>
          <w:pStyle w:val="a7"/>
          <w:jc w:val="center"/>
        </w:pPr>
        <w:r w:rsidRPr="00D12F31">
          <w:rPr>
            <w:sz w:val="18"/>
            <w:szCs w:val="18"/>
          </w:rPr>
          <w:fldChar w:fldCharType="begin"/>
        </w:r>
        <w:r w:rsidR="005B3F69" w:rsidRPr="00D12F31">
          <w:rPr>
            <w:sz w:val="18"/>
            <w:szCs w:val="18"/>
          </w:rPr>
          <w:instrText xml:space="preserve"> PAGE   \* MERGEFORMAT </w:instrText>
        </w:r>
        <w:r w:rsidRPr="00D12F31">
          <w:rPr>
            <w:sz w:val="18"/>
            <w:szCs w:val="18"/>
          </w:rPr>
          <w:fldChar w:fldCharType="separate"/>
        </w:r>
        <w:r w:rsidR="004479E2" w:rsidRPr="004479E2">
          <w:rPr>
            <w:noProof/>
            <w:sz w:val="18"/>
            <w:szCs w:val="18"/>
            <w:lang w:val="ja-JP"/>
          </w:rPr>
          <w:t>84</w:t>
        </w:r>
        <w:r w:rsidRPr="00D12F31">
          <w:rPr>
            <w:sz w:val="18"/>
            <w:szCs w:val="18"/>
          </w:rPr>
          <w:fldChar w:fldCharType="end"/>
        </w:r>
      </w:p>
    </w:sdtContent>
  </w:sdt>
  <w:p w:rsidR="005B3F69" w:rsidRDefault="005B3F69">
    <w:pPr>
      <w:pStyle w:val="a7"/>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3F69" w:rsidRDefault="005B3F69" w:rsidP="008E1DE8">
      <w:pPr>
        <w:rPr>
          <w:rFonts w:cs="Times New Roman"/>
        </w:rPr>
      </w:pPr>
      <w:r>
        <w:rPr>
          <w:rFonts w:cs="Times New Roman"/>
        </w:rPr>
        <w:separator/>
      </w:r>
    </w:p>
  </w:footnote>
  <w:footnote w:type="continuationSeparator" w:id="0">
    <w:p w:rsidR="005B3F69" w:rsidRDefault="005B3F69" w:rsidP="008E1DE8">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decimalFullWidth"/>
      <w:lvlText w:val="%1．"/>
      <w:lvlJc w:val="left"/>
      <w:pPr>
        <w:tabs>
          <w:tab w:val="num" w:pos="405"/>
        </w:tabs>
        <w:ind w:left="405" w:hanging="405"/>
      </w:pPr>
      <w:rPr>
        <w:rFonts w:hint="eastAsia"/>
      </w:rPr>
    </w:lvl>
    <w:lvl w:ilvl="1">
      <w:start w:val="1"/>
      <w:numFmt w:val="decimalEnclosedCircle"/>
      <w:lvlText w:val="%2"/>
      <w:lvlJc w:val="left"/>
      <w:pPr>
        <w:tabs>
          <w:tab w:val="num" w:pos="1211"/>
        </w:tabs>
        <w:ind w:left="1211" w:hanging="360"/>
      </w:pPr>
      <w:rPr>
        <w:rFonts w:hint="eastAsia"/>
      </w:r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
    <w:nsid w:val="0000000B"/>
    <w:multiLevelType w:val="multilevel"/>
    <w:tmpl w:val="0000000B"/>
    <w:lvl w:ilvl="0">
      <w:start w:val="1"/>
      <w:numFmt w:val="bullet"/>
      <w:lvlText w:val="・"/>
      <w:lvlJc w:val="left"/>
      <w:pPr>
        <w:tabs>
          <w:tab w:val="num" w:pos="360"/>
        </w:tabs>
        <w:ind w:left="360" w:hanging="360"/>
      </w:pPr>
      <w:rPr>
        <w:rFonts w:ascii="ＭＳ 明朝" w:eastAsia="ＭＳ 明朝" w:hAnsi="ＭＳ 明朝" w:hint="eastAsia"/>
      </w:rPr>
    </w:lvl>
    <w:lvl w:ilvl="1">
      <w:start w:val="4"/>
      <w:numFmt w:val="bullet"/>
      <w:lvlText w:val="＊"/>
      <w:lvlJc w:val="left"/>
      <w:pPr>
        <w:tabs>
          <w:tab w:val="num" w:pos="780"/>
        </w:tabs>
        <w:ind w:left="780" w:hanging="360"/>
      </w:pPr>
      <w:rPr>
        <w:rFonts w:ascii="ＭＳ 明朝" w:eastAsia="ＭＳ 明朝" w:hAnsi="ＭＳ 明朝" w:hint="eastAsia"/>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
    <w:nsid w:val="00000018"/>
    <w:multiLevelType w:val="multilevel"/>
    <w:tmpl w:val="00000018"/>
    <w:lvl w:ilvl="0">
      <w:start w:val="2"/>
      <w:numFmt w:val="decimalFullWidth"/>
      <w:lvlText w:val="%1）"/>
      <w:lvlJc w:val="left"/>
      <w:pPr>
        <w:tabs>
          <w:tab w:val="num" w:pos="1004"/>
        </w:tabs>
        <w:ind w:left="1004" w:hanging="405"/>
      </w:pPr>
      <w:rPr>
        <w:rFonts w:hint="default"/>
      </w:rPr>
    </w:lvl>
    <w:lvl w:ilvl="1">
      <w:start w:val="1"/>
      <w:numFmt w:val="aiueoFullWidth"/>
      <w:lvlText w:val="(%2)"/>
      <w:lvlJc w:val="left"/>
      <w:pPr>
        <w:tabs>
          <w:tab w:val="num" w:pos="1439"/>
        </w:tabs>
        <w:ind w:left="1439" w:hanging="420"/>
      </w:pPr>
    </w:lvl>
    <w:lvl w:ilvl="2">
      <w:start w:val="1"/>
      <w:numFmt w:val="decimalEnclosedCircle"/>
      <w:lvlText w:val="%3"/>
      <w:lvlJc w:val="left"/>
      <w:pPr>
        <w:tabs>
          <w:tab w:val="num" w:pos="1859"/>
        </w:tabs>
        <w:ind w:left="1859" w:hanging="420"/>
      </w:pPr>
    </w:lvl>
    <w:lvl w:ilvl="3">
      <w:start w:val="1"/>
      <w:numFmt w:val="decimal"/>
      <w:lvlText w:val="%4."/>
      <w:lvlJc w:val="left"/>
      <w:pPr>
        <w:tabs>
          <w:tab w:val="num" w:pos="2279"/>
        </w:tabs>
        <w:ind w:left="2279" w:hanging="420"/>
      </w:pPr>
    </w:lvl>
    <w:lvl w:ilvl="4">
      <w:start w:val="1"/>
      <w:numFmt w:val="aiueoFullWidth"/>
      <w:lvlText w:val="(%5)"/>
      <w:lvlJc w:val="left"/>
      <w:pPr>
        <w:tabs>
          <w:tab w:val="num" w:pos="2699"/>
        </w:tabs>
        <w:ind w:left="2699" w:hanging="420"/>
      </w:pPr>
    </w:lvl>
    <w:lvl w:ilvl="5">
      <w:start w:val="1"/>
      <w:numFmt w:val="decimalEnclosedCircle"/>
      <w:lvlText w:val="%6"/>
      <w:lvlJc w:val="left"/>
      <w:pPr>
        <w:tabs>
          <w:tab w:val="num" w:pos="3119"/>
        </w:tabs>
        <w:ind w:left="3119" w:hanging="420"/>
      </w:pPr>
    </w:lvl>
    <w:lvl w:ilvl="6">
      <w:start w:val="1"/>
      <w:numFmt w:val="decimal"/>
      <w:lvlText w:val="%7."/>
      <w:lvlJc w:val="left"/>
      <w:pPr>
        <w:tabs>
          <w:tab w:val="num" w:pos="3539"/>
        </w:tabs>
        <w:ind w:left="3539" w:hanging="420"/>
      </w:pPr>
    </w:lvl>
    <w:lvl w:ilvl="7">
      <w:start w:val="1"/>
      <w:numFmt w:val="aiueoFullWidth"/>
      <w:lvlText w:val="(%8)"/>
      <w:lvlJc w:val="left"/>
      <w:pPr>
        <w:tabs>
          <w:tab w:val="num" w:pos="3959"/>
        </w:tabs>
        <w:ind w:left="3959" w:hanging="420"/>
      </w:pPr>
    </w:lvl>
    <w:lvl w:ilvl="8">
      <w:start w:val="1"/>
      <w:numFmt w:val="decimalEnclosedCircle"/>
      <w:lvlText w:val="%9"/>
      <w:lvlJc w:val="left"/>
      <w:pPr>
        <w:tabs>
          <w:tab w:val="num" w:pos="4379"/>
        </w:tabs>
        <w:ind w:left="4379" w:hanging="420"/>
      </w:pPr>
    </w:lvl>
  </w:abstractNum>
  <w:abstractNum w:abstractNumId="3">
    <w:nsid w:val="026E5300"/>
    <w:multiLevelType w:val="hybridMultilevel"/>
    <w:tmpl w:val="59D00ED4"/>
    <w:lvl w:ilvl="0" w:tplc="8C701496">
      <w:start w:val="1"/>
      <w:numFmt w:val="decimalFullWidth"/>
      <w:lvlText w:val="%1．"/>
      <w:lvlJc w:val="left"/>
      <w:pPr>
        <w:tabs>
          <w:tab w:val="num" w:pos="420"/>
        </w:tabs>
        <w:ind w:left="420" w:hanging="420"/>
      </w:pPr>
      <w:rPr>
        <w:rFonts w:hint="eastAsia"/>
      </w:rPr>
    </w:lvl>
    <w:lvl w:ilvl="1" w:tplc="54F252C6">
      <w:start w:val="1"/>
      <w:numFmt w:val="bullet"/>
      <w:lvlText w:val="・"/>
      <w:lvlJc w:val="left"/>
      <w:pPr>
        <w:tabs>
          <w:tab w:val="num" w:pos="780"/>
        </w:tabs>
        <w:ind w:left="780" w:hanging="360"/>
      </w:pPr>
      <w:rPr>
        <w:rFonts w:ascii="HGP教科書体" w:eastAsia="HGP教科書体" w:hAnsi="ＭＳ ゴシック"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nsid w:val="136B1E81"/>
    <w:multiLevelType w:val="hybridMultilevel"/>
    <w:tmpl w:val="018CA2AC"/>
    <w:lvl w:ilvl="0" w:tplc="FE4E97FE">
      <w:start w:val="1"/>
      <w:numFmt w:val="decimalFullWidth"/>
      <w:lvlText w:val="例%1）"/>
      <w:lvlJc w:val="left"/>
      <w:pPr>
        <w:ind w:left="683" w:hanging="420"/>
      </w:pPr>
      <w:rPr>
        <w:rFonts w:hAnsi="ＭＳ ゴシック" w:hint="default"/>
      </w:rPr>
    </w:lvl>
    <w:lvl w:ilvl="1" w:tplc="04090017" w:tentative="1">
      <w:start w:val="1"/>
      <w:numFmt w:val="aiueoFullWidth"/>
      <w:lvlText w:val="(%2)"/>
      <w:lvlJc w:val="left"/>
      <w:pPr>
        <w:ind w:left="1103" w:hanging="420"/>
      </w:pPr>
    </w:lvl>
    <w:lvl w:ilvl="2" w:tplc="04090011" w:tentative="1">
      <w:start w:val="1"/>
      <w:numFmt w:val="decimalEnclosedCircle"/>
      <w:lvlText w:val="%3"/>
      <w:lvlJc w:val="left"/>
      <w:pPr>
        <w:ind w:left="1523" w:hanging="420"/>
      </w:pPr>
    </w:lvl>
    <w:lvl w:ilvl="3" w:tplc="0409000F" w:tentative="1">
      <w:start w:val="1"/>
      <w:numFmt w:val="decimal"/>
      <w:lvlText w:val="%4."/>
      <w:lvlJc w:val="left"/>
      <w:pPr>
        <w:ind w:left="1943" w:hanging="420"/>
      </w:pPr>
    </w:lvl>
    <w:lvl w:ilvl="4" w:tplc="04090017" w:tentative="1">
      <w:start w:val="1"/>
      <w:numFmt w:val="aiueoFullWidth"/>
      <w:lvlText w:val="(%5)"/>
      <w:lvlJc w:val="left"/>
      <w:pPr>
        <w:ind w:left="2363" w:hanging="420"/>
      </w:pPr>
    </w:lvl>
    <w:lvl w:ilvl="5" w:tplc="04090011" w:tentative="1">
      <w:start w:val="1"/>
      <w:numFmt w:val="decimalEnclosedCircle"/>
      <w:lvlText w:val="%6"/>
      <w:lvlJc w:val="left"/>
      <w:pPr>
        <w:ind w:left="2783" w:hanging="420"/>
      </w:pPr>
    </w:lvl>
    <w:lvl w:ilvl="6" w:tplc="0409000F" w:tentative="1">
      <w:start w:val="1"/>
      <w:numFmt w:val="decimal"/>
      <w:lvlText w:val="%7."/>
      <w:lvlJc w:val="left"/>
      <w:pPr>
        <w:ind w:left="3203" w:hanging="420"/>
      </w:pPr>
    </w:lvl>
    <w:lvl w:ilvl="7" w:tplc="04090017" w:tentative="1">
      <w:start w:val="1"/>
      <w:numFmt w:val="aiueoFullWidth"/>
      <w:lvlText w:val="(%8)"/>
      <w:lvlJc w:val="left"/>
      <w:pPr>
        <w:ind w:left="3623" w:hanging="420"/>
      </w:pPr>
    </w:lvl>
    <w:lvl w:ilvl="8" w:tplc="04090011" w:tentative="1">
      <w:start w:val="1"/>
      <w:numFmt w:val="decimalEnclosedCircle"/>
      <w:lvlText w:val="%9"/>
      <w:lvlJc w:val="left"/>
      <w:pPr>
        <w:ind w:left="4043" w:hanging="420"/>
      </w:pPr>
    </w:lvl>
  </w:abstractNum>
  <w:abstractNum w:abstractNumId="5">
    <w:nsid w:val="20DE2051"/>
    <w:multiLevelType w:val="hybridMultilevel"/>
    <w:tmpl w:val="715EA8B2"/>
    <w:lvl w:ilvl="0" w:tplc="C8D8B9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1D80CE0"/>
    <w:multiLevelType w:val="hybridMultilevel"/>
    <w:tmpl w:val="53381498"/>
    <w:lvl w:ilvl="0" w:tplc="4CB66A38">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nsid w:val="2E5C41DF"/>
    <w:multiLevelType w:val="hybridMultilevel"/>
    <w:tmpl w:val="7D2C82B4"/>
    <w:lvl w:ilvl="0" w:tplc="068C81A6">
      <w:start w:val="1"/>
      <w:numFmt w:val="decimalFullWidth"/>
      <w:lvlText w:val="例%1）"/>
      <w:lvlJc w:val="left"/>
      <w:pPr>
        <w:ind w:left="683" w:hanging="420"/>
      </w:pPr>
      <w:rPr>
        <w:rFonts w:hAnsi="ＭＳ ゴシック" w:hint="default"/>
      </w:rPr>
    </w:lvl>
    <w:lvl w:ilvl="1" w:tplc="04090017" w:tentative="1">
      <w:start w:val="1"/>
      <w:numFmt w:val="aiueoFullWidth"/>
      <w:lvlText w:val="(%2)"/>
      <w:lvlJc w:val="left"/>
      <w:pPr>
        <w:ind w:left="1103" w:hanging="420"/>
      </w:pPr>
    </w:lvl>
    <w:lvl w:ilvl="2" w:tplc="04090011" w:tentative="1">
      <w:start w:val="1"/>
      <w:numFmt w:val="decimalEnclosedCircle"/>
      <w:lvlText w:val="%3"/>
      <w:lvlJc w:val="left"/>
      <w:pPr>
        <w:ind w:left="1523" w:hanging="420"/>
      </w:pPr>
    </w:lvl>
    <w:lvl w:ilvl="3" w:tplc="0409000F" w:tentative="1">
      <w:start w:val="1"/>
      <w:numFmt w:val="decimal"/>
      <w:lvlText w:val="%4."/>
      <w:lvlJc w:val="left"/>
      <w:pPr>
        <w:ind w:left="1943" w:hanging="420"/>
      </w:pPr>
    </w:lvl>
    <w:lvl w:ilvl="4" w:tplc="04090017" w:tentative="1">
      <w:start w:val="1"/>
      <w:numFmt w:val="aiueoFullWidth"/>
      <w:lvlText w:val="(%5)"/>
      <w:lvlJc w:val="left"/>
      <w:pPr>
        <w:ind w:left="2363" w:hanging="420"/>
      </w:pPr>
    </w:lvl>
    <w:lvl w:ilvl="5" w:tplc="04090011" w:tentative="1">
      <w:start w:val="1"/>
      <w:numFmt w:val="decimalEnclosedCircle"/>
      <w:lvlText w:val="%6"/>
      <w:lvlJc w:val="left"/>
      <w:pPr>
        <w:ind w:left="2783" w:hanging="420"/>
      </w:pPr>
    </w:lvl>
    <w:lvl w:ilvl="6" w:tplc="0409000F" w:tentative="1">
      <w:start w:val="1"/>
      <w:numFmt w:val="decimal"/>
      <w:lvlText w:val="%7."/>
      <w:lvlJc w:val="left"/>
      <w:pPr>
        <w:ind w:left="3203" w:hanging="420"/>
      </w:pPr>
    </w:lvl>
    <w:lvl w:ilvl="7" w:tplc="04090017" w:tentative="1">
      <w:start w:val="1"/>
      <w:numFmt w:val="aiueoFullWidth"/>
      <w:lvlText w:val="(%8)"/>
      <w:lvlJc w:val="left"/>
      <w:pPr>
        <w:ind w:left="3623" w:hanging="420"/>
      </w:pPr>
    </w:lvl>
    <w:lvl w:ilvl="8" w:tplc="04090011" w:tentative="1">
      <w:start w:val="1"/>
      <w:numFmt w:val="decimalEnclosedCircle"/>
      <w:lvlText w:val="%9"/>
      <w:lvlJc w:val="left"/>
      <w:pPr>
        <w:ind w:left="4043" w:hanging="420"/>
      </w:pPr>
    </w:lvl>
  </w:abstractNum>
  <w:abstractNum w:abstractNumId="8">
    <w:nsid w:val="331579CA"/>
    <w:multiLevelType w:val="hybridMultilevel"/>
    <w:tmpl w:val="DBA00FD8"/>
    <w:lvl w:ilvl="0" w:tplc="C498A70A">
      <w:start w:val="2"/>
      <w:numFmt w:val="bullet"/>
      <w:lvlText w:val="・"/>
      <w:lvlJc w:val="left"/>
      <w:pPr>
        <w:tabs>
          <w:tab w:val="num" w:pos="360"/>
        </w:tabs>
        <w:ind w:left="360" w:hanging="360"/>
      </w:pPr>
      <w:rPr>
        <w:rFonts w:ascii="HGP教科書体" w:eastAsia="HGP教科書体" w:hAnsi="ＭＳ ゴシック" w:hint="eastAsia"/>
        <w:color w:val="FF000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nsid w:val="36E65EB1"/>
    <w:multiLevelType w:val="hybridMultilevel"/>
    <w:tmpl w:val="40BC01C2"/>
    <w:lvl w:ilvl="0" w:tplc="9DA41B58">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nsid w:val="49225A90"/>
    <w:multiLevelType w:val="hybridMultilevel"/>
    <w:tmpl w:val="DE1C8616"/>
    <w:lvl w:ilvl="0" w:tplc="B1C2DD3C">
      <w:start w:val="1"/>
      <w:numFmt w:val="decimalFullWidth"/>
      <w:lvlText w:val="例%1）"/>
      <w:lvlJc w:val="left"/>
      <w:pPr>
        <w:ind w:left="983" w:hanging="720"/>
      </w:pPr>
      <w:rPr>
        <w:rFonts w:hint="default"/>
      </w:rPr>
    </w:lvl>
    <w:lvl w:ilvl="1" w:tplc="04090017" w:tentative="1">
      <w:start w:val="1"/>
      <w:numFmt w:val="aiueoFullWidth"/>
      <w:lvlText w:val="(%2)"/>
      <w:lvlJc w:val="left"/>
      <w:pPr>
        <w:ind w:left="1103" w:hanging="420"/>
      </w:pPr>
    </w:lvl>
    <w:lvl w:ilvl="2" w:tplc="04090011" w:tentative="1">
      <w:start w:val="1"/>
      <w:numFmt w:val="decimalEnclosedCircle"/>
      <w:lvlText w:val="%3"/>
      <w:lvlJc w:val="left"/>
      <w:pPr>
        <w:ind w:left="1523" w:hanging="420"/>
      </w:pPr>
    </w:lvl>
    <w:lvl w:ilvl="3" w:tplc="0409000F" w:tentative="1">
      <w:start w:val="1"/>
      <w:numFmt w:val="decimal"/>
      <w:lvlText w:val="%4."/>
      <w:lvlJc w:val="left"/>
      <w:pPr>
        <w:ind w:left="1943" w:hanging="420"/>
      </w:pPr>
    </w:lvl>
    <w:lvl w:ilvl="4" w:tplc="04090017" w:tentative="1">
      <w:start w:val="1"/>
      <w:numFmt w:val="aiueoFullWidth"/>
      <w:lvlText w:val="(%5)"/>
      <w:lvlJc w:val="left"/>
      <w:pPr>
        <w:ind w:left="2363" w:hanging="420"/>
      </w:pPr>
    </w:lvl>
    <w:lvl w:ilvl="5" w:tplc="04090011" w:tentative="1">
      <w:start w:val="1"/>
      <w:numFmt w:val="decimalEnclosedCircle"/>
      <w:lvlText w:val="%6"/>
      <w:lvlJc w:val="left"/>
      <w:pPr>
        <w:ind w:left="2783" w:hanging="420"/>
      </w:pPr>
    </w:lvl>
    <w:lvl w:ilvl="6" w:tplc="0409000F" w:tentative="1">
      <w:start w:val="1"/>
      <w:numFmt w:val="decimal"/>
      <w:lvlText w:val="%7."/>
      <w:lvlJc w:val="left"/>
      <w:pPr>
        <w:ind w:left="3203" w:hanging="420"/>
      </w:pPr>
    </w:lvl>
    <w:lvl w:ilvl="7" w:tplc="04090017" w:tentative="1">
      <w:start w:val="1"/>
      <w:numFmt w:val="aiueoFullWidth"/>
      <w:lvlText w:val="(%8)"/>
      <w:lvlJc w:val="left"/>
      <w:pPr>
        <w:ind w:left="3623" w:hanging="420"/>
      </w:pPr>
    </w:lvl>
    <w:lvl w:ilvl="8" w:tplc="04090011" w:tentative="1">
      <w:start w:val="1"/>
      <w:numFmt w:val="decimalEnclosedCircle"/>
      <w:lvlText w:val="%9"/>
      <w:lvlJc w:val="left"/>
      <w:pPr>
        <w:ind w:left="4043" w:hanging="420"/>
      </w:pPr>
    </w:lvl>
  </w:abstractNum>
  <w:abstractNum w:abstractNumId="11">
    <w:nsid w:val="668F43F3"/>
    <w:multiLevelType w:val="multilevel"/>
    <w:tmpl w:val="19D682C8"/>
    <w:lvl w:ilvl="0">
      <w:start w:val="1"/>
      <w:numFmt w:val="decimalFullWidth"/>
      <w:lvlText w:val="%1．"/>
      <w:lvlJc w:val="left"/>
      <w:pPr>
        <w:tabs>
          <w:tab w:val="num" w:pos="405"/>
        </w:tabs>
        <w:ind w:left="405" w:hanging="405"/>
      </w:pPr>
      <w:rPr>
        <w:rFonts w:hint="eastAsia"/>
      </w:rPr>
    </w:lvl>
    <w:lvl w:ilvl="1">
      <w:start w:val="1"/>
      <w:numFmt w:val="decimalEnclosedCircle"/>
      <w:lvlText w:val="%2"/>
      <w:lvlJc w:val="left"/>
      <w:pPr>
        <w:tabs>
          <w:tab w:val="num" w:pos="1211"/>
        </w:tabs>
        <w:ind w:left="1211" w:hanging="360"/>
      </w:pPr>
      <w:rPr>
        <w:rFonts w:hint="eastAsia"/>
      </w:rPr>
    </w:lvl>
    <w:lvl w:ilvl="2">
      <w:start w:val="1"/>
      <w:numFmt w:val="decimalEnclosedCircle"/>
      <w:lvlText w:val="%3"/>
      <w:lvlJc w:val="lef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aiueoFullWidth"/>
      <w:lvlText w:val="(%5)"/>
      <w:lvlJc w:val="left"/>
      <w:pPr>
        <w:tabs>
          <w:tab w:val="num" w:pos="2100"/>
        </w:tabs>
        <w:ind w:left="2100" w:hanging="420"/>
      </w:pPr>
      <w:rPr>
        <w:rFonts w:hint="eastAsia"/>
      </w:rPr>
    </w:lvl>
    <w:lvl w:ilvl="5">
      <w:start w:val="1"/>
      <w:numFmt w:val="decimalEnclosedCircle"/>
      <w:lvlText w:val="%6"/>
      <w:lvlJc w:val="lef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aiueoFullWidth"/>
      <w:lvlText w:val="(%8)"/>
      <w:lvlJc w:val="left"/>
      <w:pPr>
        <w:tabs>
          <w:tab w:val="num" w:pos="3360"/>
        </w:tabs>
        <w:ind w:left="3360" w:hanging="420"/>
      </w:pPr>
      <w:rPr>
        <w:rFonts w:hint="eastAsia"/>
      </w:rPr>
    </w:lvl>
    <w:lvl w:ilvl="8">
      <w:start w:val="1"/>
      <w:numFmt w:val="decimalEnclosedCircle"/>
      <w:lvlText w:val="%9"/>
      <w:lvlJc w:val="left"/>
      <w:pPr>
        <w:tabs>
          <w:tab w:val="num" w:pos="3780"/>
        </w:tabs>
        <w:ind w:left="3780" w:hanging="420"/>
      </w:pPr>
      <w:rPr>
        <w:rFonts w:hint="eastAsia"/>
      </w:rPr>
    </w:lvl>
  </w:abstractNum>
  <w:abstractNum w:abstractNumId="12">
    <w:nsid w:val="6C931E77"/>
    <w:multiLevelType w:val="hybridMultilevel"/>
    <w:tmpl w:val="59B4D2BE"/>
    <w:lvl w:ilvl="0" w:tplc="06A8A0EE">
      <w:start w:val="402"/>
      <w:numFmt w:val="bullet"/>
      <w:lvlText w:val="・"/>
      <w:lvlJc w:val="left"/>
      <w:pPr>
        <w:tabs>
          <w:tab w:val="num" w:pos="360"/>
        </w:tabs>
        <w:ind w:left="360" w:hanging="360"/>
      </w:pPr>
      <w:rPr>
        <w:rFonts w:ascii="HGP教科書体" w:eastAsia="HGP教科書体"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nsid w:val="6D984260"/>
    <w:multiLevelType w:val="hybridMultilevel"/>
    <w:tmpl w:val="96F83C42"/>
    <w:lvl w:ilvl="0" w:tplc="D750CC50">
      <w:start w:val="1"/>
      <w:numFmt w:val="bullet"/>
      <w:lvlText w:val="・"/>
      <w:lvlJc w:val="left"/>
      <w:pPr>
        <w:tabs>
          <w:tab w:val="num" w:pos="360"/>
        </w:tabs>
        <w:ind w:left="360" w:hanging="360"/>
      </w:pPr>
      <w:rPr>
        <w:rFonts w:ascii="HGP教科書体" w:eastAsia="HGP教科書体"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nsid w:val="70146C5F"/>
    <w:multiLevelType w:val="hybridMultilevel"/>
    <w:tmpl w:val="E968C166"/>
    <w:lvl w:ilvl="0" w:tplc="0682F56C">
      <w:start w:val="1"/>
      <w:numFmt w:val="bullet"/>
      <w:lvlText w:val="・"/>
      <w:lvlJc w:val="left"/>
      <w:pPr>
        <w:tabs>
          <w:tab w:val="num" w:pos="360"/>
        </w:tabs>
        <w:ind w:left="360" w:hanging="360"/>
      </w:pPr>
      <w:rPr>
        <w:rFonts w:ascii="ＭＳ ゴシック" w:eastAsia="ＭＳ ゴシック" w:hAnsi="ＭＳ ゴシック" w:hint="eastAsia"/>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nsid w:val="72AC05F8"/>
    <w:multiLevelType w:val="hybridMultilevel"/>
    <w:tmpl w:val="1F98775E"/>
    <w:lvl w:ilvl="0" w:tplc="8CDC3D38">
      <w:start w:val="1"/>
      <w:numFmt w:val="decimalFullWidth"/>
      <w:lvlText w:val="例%1）"/>
      <w:lvlJc w:val="left"/>
      <w:pPr>
        <w:ind w:left="1004" w:hanging="720"/>
      </w:pPr>
      <w:rPr>
        <w:rFonts w:hAnsi="ＭＳ ゴシック" w:hint="default"/>
      </w:rPr>
    </w:lvl>
    <w:lvl w:ilvl="1" w:tplc="04090017" w:tentative="1">
      <w:start w:val="1"/>
      <w:numFmt w:val="aiueoFullWidth"/>
      <w:lvlText w:val="(%2)"/>
      <w:lvlJc w:val="left"/>
      <w:pPr>
        <w:ind w:left="1103" w:hanging="420"/>
      </w:pPr>
    </w:lvl>
    <w:lvl w:ilvl="2" w:tplc="04090011" w:tentative="1">
      <w:start w:val="1"/>
      <w:numFmt w:val="decimalEnclosedCircle"/>
      <w:lvlText w:val="%3"/>
      <w:lvlJc w:val="left"/>
      <w:pPr>
        <w:ind w:left="1523" w:hanging="420"/>
      </w:pPr>
    </w:lvl>
    <w:lvl w:ilvl="3" w:tplc="0409000F" w:tentative="1">
      <w:start w:val="1"/>
      <w:numFmt w:val="decimal"/>
      <w:lvlText w:val="%4."/>
      <w:lvlJc w:val="left"/>
      <w:pPr>
        <w:ind w:left="1943" w:hanging="420"/>
      </w:pPr>
    </w:lvl>
    <w:lvl w:ilvl="4" w:tplc="04090017" w:tentative="1">
      <w:start w:val="1"/>
      <w:numFmt w:val="aiueoFullWidth"/>
      <w:lvlText w:val="(%5)"/>
      <w:lvlJc w:val="left"/>
      <w:pPr>
        <w:ind w:left="2363" w:hanging="420"/>
      </w:pPr>
    </w:lvl>
    <w:lvl w:ilvl="5" w:tplc="04090011" w:tentative="1">
      <w:start w:val="1"/>
      <w:numFmt w:val="decimalEnclosedCircle"/>
      <w:lvlText w:val="%6"/>
      <w:lvlJc w:val="left"/>
      <w:pPr>
        <w:ind w:left="2783" w:hanging="420"/>
      </w:pPr>
    </w:lvl>
    <w:lvl w:ilvl="6" w:tplc="0409000F" w:tentative="1">
      <w:start w:val="1"/>
      <w:numFmt w:val="decimal"/>
      <w:lvlText w:val="%7."/>
      <w:lvlJc w:val="left"/>
      <w:pPr>
        <w:ind w:left="3203" w:hanging="420"/>
      </w:pPr>
    </w:lvl>
    <w:lvl w:ilvl="7" w:tplc="04090017" w:tentative="1">
      <w:start w:val="1"/>
      <w:numFmt w:val="aiueoFullWidth"/>
      <w:lvlText w:val="(%8)"/>
      <w:lvlJc w:val="left"/>
      <w:pPr>
        <w:ind w:left="3623" w:hanging="420"/>
      </w:pPr>
    </w:lvl>
    <w:lvl w:ilvl="8" w:tplc="04090011" w:tentative="1">
      <w:start w:val="1"/>
      <w:numFmt w:val="decimalEnclosedCircle"/>
      <w:lvlText w:val="%9"/>
      <w:lvlJc w:val="left"/>
      <w:pPr>
        <w:ind w:left="4043" w:hanging="420"/>
      </w:pPr>
    </w:lvl>
  </w:abstractNum>
  <w:abstractNum w:abstractNumId="16">
    <w:nsid w:val="73BD5EDE"/>
    <w:multiLevelType w:val="hybridMultilevel"/>
    <w:tmpl w:val="F0E6480C"/>
    <w:lvl w:ilvl="0" w:tplc="01C09FB2">
      <w:start w:val="1"/>
      <w:numFmt w:val="decimalEnclosedCircle"/>
      <w:lvlText w:val="%1"/>
      <w:lvlJc w:val="left"/>
      <w:pPr>
        <w:ind w:left="360" w:hanging="360"/>
      </w:pPr>
      <w:rPr>
        <w:rFonts w:hint="default"/>
      </w:rPr>
    </w:lvl>
    <w:lvl w:ilvl="1" w:tplc="6BEC9BFA">
      <w:numFmt w:val="bullet"/>
      <w:lvlText w:val="・"/>
      <w:lvlJc w:val="left"/>
      <w:pPr>
        <w:ind w:left="360" w:hanging="360"/>
      </w:pPr>
      <w:rPr>
        <w:rFonts w:ascii="ＭＳ ゴシック" w:eastAsia="ＭＳ ゴシック" w:hAnsi="ＭＳ ゴシック"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75FC0A6B"/>
    <w:multiLevelType w:val="hybridMultilevel"/>
    <w:tmpl w:val="A88CAA9C"/>
    <w:lvl w:ilvl="0" w:tplc="8CDC3D38">
      <w:start w:val="1"/>
      <w:numFmt w:val="decimalFullWidth"/>
      <w:lvlText w:val="例%1）"/>
      <w:lvlJc w:val="left"/>
      <w:pPr>
        <w:ind w:left="683" w:hanging="420"/>
      </w:pPr>
      <w:rPr>
        <w:rFonts w:hAnsi="ＭＳ ゴシック" w:hint="default"/>
      </w:rPr>
    </w:lvl>
    <w:lvl w:ilvl="1" w:tplc="04090017" w:tentative="1">
      <w:start w:val="1"/>
      <w:numFmt w:val="aiueoFullWidth"/>
      <w:lvlText w:val="(%2)"/>
      <w:lvlJc w:val="left"/>
      <w:pPr>
        <w:ind w:left="1103" w:hanging="420"/>
      </w:pPr>
    </w:lvl>
    <w:lvl w:ilvl="2" w:tplc="04090011" w:tentative="1">
      <w:start w:val="1"/>
      <w:numFmt w:val="decimalEnclosedCircle"/>
      <w:lvlText w:val="%3"/>
      <w:lvlJc w:val="left"/>
      <w:pPr>
        <w:ind w:left="1523" w:hanging="420"/>
      </w:pPr>
    </w:lvl>
    <w:lvl w:ilvl="3" w:tplc="0409000F" w:tentative="1">
      <w:start w:val="1"/>
      <w:numFmt w:val="decimal"/>
      <w:lvlText w:val="%4."/>
      <w:lvlJc w:val="left"/>
      <w:pPr>
        <w:ind w:left="1943" w:hanging="420"/>
      </w:pPr>
    </w:lvl>
    <w:lvl w:ilvl="4" w:tplc="04090017" w:tentative="1">
      <w:start w:val="1"/>
      <w:numFmt w:val="aiueoFullWidth"/>
      <w:lvlText w:val="(%5)"/>
      <w:lvlJc w:val="left"/>
      <w:pPr>
        <w:ind w:left="2363" w:hanging="420"/>
      </w:pPr>
    </w:lvl>
    <w:lvl w:ilvl="5" w:tplc="04090011" w:tentative="1">
      <w:start w:val="1"/>
      <w:numFmt w:val="decimalEnclosedCircle"/>
      <w:lvlText w:val="%6"/>
      <w:lvlJc w:val="left"/>
      <w:pPr>
        <w:ind w:left="2783" w:hanging="420"/>
      </w:pPr>
    </w:lvl>
    <w:lvl w:ilvl="6" w:tplc="0409000F" w:tentative="1">
      <w:start w:val="1"/>
      <w:numFmt w:val="decimal"/>
      <w:lvlText w:val="%7."/>
      <w:lvlJc w:val="left"/>
      <w:pPr>
        <w:ind w:left="3203" w:hanging="420"/>
      </w:pPr>
    </w:lvl>
    <w:lvl w:ilvl="7" w:tplc="04090017" w:tentative="1">
      <w:start w:val="1"/>
      <w:numFmt w:val="aiueoFullWidth"/>
      <w:lvlText w:val="(%8)"/>
      <w:lvlJc w:val="left"/>
      <w:pPr>
        <w:ind w:left="3623" w:hanging="420"/>
      </w:pPr>
    </w:lvl>
    <w:lvl w:ilvl="8" w:tplc="04090011" w:tentative="1">
      <w:start w:val="1"/>
      <w:numFmt w:val="decimalEnclosedCircle"/>
      <w:lvlText w:val="%9"/>
      <w:lvlJc w:val="left"/>
      <w:pPr>
        <w:ind w:left="4043" w:hanging="420"/>
      </w:pPr>
    </w:lvl>
  </w:abstractNum>
  <w:abstractNum w:abstractNumId="18">
    <w:nsid w:val="7F3F73D6"/>
    <w:multiLevelType w:val="hybridMultilevel"/>
    <w:tmpl w:val="6AB2AB5E"/>
    <w:lvl w:ilvl="0" w:tplc="1C262478">
      <w:start w:val="2"/>
      <w:numFmt w:val="bullet"/>
      <w:lvlText w:val="・"/>
      <w:lvlJc w:val="left"/>
      <w:pPr>
        <w:tabs>
          <w:tab w:val="num" w:pos="360"/>
        </w:tabs>
        <w:ind w:left="360" w:hanging="360"/>
      </w:pPr>
      <w:rPr>
        <w:rFonts w:ascii="HGP教科書体" w:eastAsia="HGP教科書体"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5"/>
  </w:num>
  <w:num w:numId="3">
    <w:abstractNumId w:val="16"/>
  </w:num>
  <w:num w:numId="4">
    <w:abstractNumId w:val="15"/>
  </w:num>
  <w:num w:numId="5">
    <w:abstractNumId w:val="4"/>
  </w:num>
  <w:num w:numId="6">
    <w:abstractNumId w:val="7"/>
  </w:num>
  <w:num w:numId="7">
    <w:abstractNumId w:val="17"/>
  </w:num>
  <w:num w:numId="8">
    <w:abstractNumId w:val="10"/>
  </w:num>
  <w:num w:numId="9">
    <w:abstractNumId w:val="11"/>
  </w:num>
  <w:num w:numId="10">
    <w:abstractNumId w:val="18"/>
  </w:num>
  <w:num w:numId="11">
    <w:abstractNumId w:val="1"/>
  </w:num>
  <w:num w:numId="12">
    <w:abstractNumId w:val="2"/>
  </w:num>
  <w:num w:numId="13">
    <w:abstractNumId w:val="14"/>
  </w:num>
  <w:num w:numId="14">
    <w:abstractNumId w:val="12"/>
  </w:num>
  <w:num w:numId="15">
    <w:abstractNumId w:val="9"/>
  </w:num>
  <w:num w:numId="16">
    <w:abstractNumId w:val="6"/>
  </w:num>
  <w:num w:numId="17">
    <w:abstractNumId w:val="3"/>
  </w:num>
  <w:num w:numId="18">
    <w:abstractNumId w:val="13"/>
  </w:num>
  <w:num w:numId="1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bordersDoNotSurroundHeader/>
  <w:bordersDoNotSurroundFooter/>
  <w:proofState w:spelling="clean" w:grammar="dirty"/>
  <w:defaultTabStop w:val="107"/>
  <w:drawingGridHorizontalSpacing w:val="213"/>
  <w:drawingGridVerticalSpacing w:val="365"/>
  <w:displayHorizontalDrawingGridEvery w:val="0"/>
  <w:characterSpacingControl w:val="compressPunctuation"/>
  <w:doNotValidateAgainstSchema/>
  <w:doNotDemarcateInvalidXml/>
  <w:hdrShapeDefaults>
    <o:shapedefaults v:ext="edit" spidmax="67585">
      <v:textbox inset="5.85pt,.7pt,5.85pt,.7pt"/>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549EC"/>
    <w:rsid w:val="00004550"/>
    <w:rsid w:val="00006673"/>
    <w:rsid w:val="00006A32"/>
    <w:rsid w:val="00007043"/>
    <w:rsid w:val="00007ECC"/>
    <w:rsid w:val="0002666C"/>
    <w:rsid w:val="00027B2A"/>
    <w:rsid w:val="00027C8A"/>
    <w:rsid w:val="00036E86"/>
    <w:rsid w:val="00037581"/>
    <w:rsid w:val="000415B8"/>
    <w:rsid w:val="00042210"/>
    <w:rsid w:val="000444B2"/>
    <w:rsid w:val="00074450"/>
    <w:rsid w:val="000754AD"/>
    <w:rsid w:val="00082156"/>
    <w:rsid w:val="00086F5F"/>
    <w:rsid w:val="00090088"/>
    <w:rsid w:val="0009103A"/>
    <w:rsid w:val="000921F8"/>
    <w:rsid w:val="0009775A"/>
    <w:rsid w:val="000A10B6"/>
    <w:rsid w:val="000A48DE"/>
    <w:rsid w:val="000A6658"/>
    <w:rsid w:val="000C65C6"/>
    <w:rsid w:val="000D11B7"/>
    <w:rsid w:val="000D3193"/>
    <w:rsid w:val="000D6405"/>
    <w:rsid w:val="000D67A6"/>
    <w:rsid w:val="000E7125"/>
    <w:rsid w:val="000F6C62"/>
    <w:rsid w:val="001042D5"/>
    <w:rsid w:val="00114110"/>
    <w:rsid w:val="001162A5"/>
    <w:rsid w:val="0011749C"/>
    <w:rsid w:val="00122B0C"/>
    <w:rsid w:val="0012717B"/>
    <w:rsid w:val="001401CE"/>
    <w:rsid w:val="00141B1D"/>
    <w:rsid w:val="00143946"/>
    <w:rsid w:val="00153AC3"/>
    <w:rsid w:val="001623C8"/>
    <w:rsid w:val="001638CC"/>
    <w:rsid w:val="00171FD9"/>
    <w:rsid w:val="00172A26"/>
    <w:rsid w:val="00177FCB"/>
    <w:rsid w:val="00184B8F"/>
    <w:rsid w:val="00186745"/>
    <w:rsid w:val="00191AE1"/>
    <w:rsid w:val="001B207E"/>
    <w:rsid w:val="001B2F7B"/>
    <w:rsid w:val="001B30E0"/>
    <w:rsid w:val="001D5A6B"/>
    <w:rsid w:val="001E6A8F"/>
    <w:rsid w:val="00206776"/>
    <w:rsid w:val="0021168B"/>
    <w:rsid w:val="00222E10"/>
    <w:rsid w:val="00223069"/>
    <w:rsid w:val="0024047D"/>
    <w:rsid w:val="00243BB3"/>
    <w:rsid w:val="002455B3"/>
    <w:rsid w:val="002557D8"/>
    <w:rsid w:val="00256606"/>
    <w:rsid w:val="002601D0"/>
    <w:rsid w:val="00262554"/>
    <w:rsid w:val="002639A8"/>
    <w:rsid w:val="00264337"/>
    <w:rsid w:val="002712E1"/>
    <w:rsid w:val="00273130"/>
    <w:rsid w:val="00283C63"/>
    <w:rsid w:val="00283EE1"/>
    <w:rsid w:val="00285D0B"/>
    <w:rsid w:val="00293902"/>
    <w:rsid w:val="0029632D"/>
    <w:rsid w:val="00297036"/>
    <w:rsid w:val="00297189"/>
    <w:rsid w:val="002A042C"/>
    <w:rsid w:val="002A7DDB"/>
    <w:rsid w:val="002C68A9"/>
    <w:rsid w:val="002D1C05"/>
    <w:rsid w:val="002D774D"/>
    <w:rsid w:val="002E19BA"/>
    <w:rsid w:val="002E221C"/>
    <w:rsid w:val="002E6869"/>
    <w:rsid w:val="002F1444"/>
    <w:rsid w:val="002F28E2"/>
    <w:rsid w:val="002F3183"/>
    <w:rsid w:val="002F6AF5"/>
    <w:rsid w:val="00300098"/>
    <w:rsid w:val="00307113"/>
    <w:rsid w:val="0030756D"/>
    <w:rsid w:val="003452AF"/>
    <w:rsid w:val="003461AE"/>
    <w:rsid w:val="00350185"/>
    <w:rsid w:val="003536BE"/>
    <w:rsid w:val="00357A21"/>
    <w:rsid w:val="00364A00"/>
    <w:rsid w:val="00381EFF"/>
    <w:rsid w:val="003829EC"/>
    <w:rsid w:val="003A2061"/>
    <w:rsid w:val="003B0FD6"/>
    <w:rsid w:val="003D774F"/>
    <w:rsid w:val="003F496A"/>
    <w:rsid w:val="004007E0"/>
    <w:rsid w:val="00405631"/>
    <w:rsid w:val="00407A5F"/>
    <w:rsid w:val="00410FD1"/>
    <w:rsid w:val="004266ED"/>
    <w:rsid w:val="0042702C"/>
    <w:rsid w:val="0043386C"/>
    <w:rsid w:val="00436E0F"/>
    <w:rsid w:val="004479E2"/>
    <w:rsid w:val="00451871"/>
    <w:rsid w:val="004549EC"/>
    <w:rsid w:val="00480C7B"/>
    <w:rsid w:val="004873C0"/>
    <w:rsid w:val="00491E5A"/>
    <w:rsid w:val="004924E6"/>
    <w:rsid w:val="00493EAC"/>
    <w:rsid w:val="00497922"/>
    <w:rsid w:val="004A27B1"/>
    <w:rsid w:val="004A6986"/>
    <w:rsid w:val="004B0B13"/>
    <w:rsid w:val="004B67EB"/>
    <w:rsid w:val="004B78A4"/>
    <w:rsid w:val="004C16BA"/>
    <w:rsid w:val="004D4261"/>
    <w:rsid w:val="004D5A81"/>
    <w:rsid w:val="004D6C08"/>
    <w:rsid w:val="004D75E8"/>
    <w:rsid w:val="004F288E"/>
    <w:rsid w:val="004F33E3"/>
    <w:rsid w:val="004F34FA"/>
    <w:rsid w:val="004F6DCE"/>
    <w:rsid w:val="0050471B"/>
    <w:rsid w:val="00506301"/>
    <w:rsid w:val="00516488"/>
    <w:rsid w:val="005173C3"/>
    <w:rsid w:val="00527D44"/>
    <w:rsid w:val="00536EE9"/>
    <w:rsid w:val="00540B99"/>
    <w:rsid w:val="00546DD8"/>
    <w:rsid w:val="00550E54"/>
    <w:rsid w:val="00551B87"/>
    <w:rsid w:val="0055560D"/>
    <w:rsid w:val="00556C2F"/>
    <w:rsid w:val="005714BA"/>
    <w:rsid w:val="00575A67"/>
    <w:rsid w:val="00581AC7"/>
    <w:rsid w:val="005B2AE7"/>
    <w:rsid w:val="005B3F69"/>
    <w:rsid w:val="005B40EC"/>
    <w:rsid w:val="005C4357"/>
    <w:rsid w:val="005D103D"/>
    <w:rsid w:val="005F0346"/>
    <w:rsid w:val="005F1637"/>
    <w:rsid w:val="00611029"/>
    <w:rsid w:val="006118A8"/>
    <w:rsid w:val="006177FC"/>
    <w:rsid w:val="00621BE1"/>
    <w:rsid w:val="00625A21"/>
    <w:rsid w:val="00630268"/>
    <w:rsid w:val="0065645F"/>
    <w:rsid w:val="00657AAA"/>
    <w:rsid w:val="00663834"/>
    <w:rsid w:val="00664048"/>
    <w:rsid w:val="006650E1"/>
    <w:rsid w:val="006730CA"/>
    <w:rsid w:val="00684E46"/>
    <w:rsid w:val="006B66F0"/>
    <w:rsid w:val="006B6883"/>
    <w:rsid w:val="006B75DF"/>
    <w:rsid w:val="006D0709"/>
    <w:rsid w:val="006D1129"/>
    <w:rsid w:val="006F0810"/>
    <w:rsid w:val="006F337D"/>
    <w:rsid w:val="00701C3C"/>
    <w:rsid w:val="00713AC5"/>
    <w:rsid w:val="0071789A"/>
    <w:rsid w:val="00720843"/>
    <w:rsid w:val="00731259"/>
    <w:rsid w:val="007369B6"/>
    <w:rsid w:val="00745E91"/>
    <w:rsid w:val="007460EB"/>
    <w:rsid w:val="00755DC5"/>
    <w:rsid w:val="007669A3"/>
    <w:rsid w:val="00770514"/>
    <w:rsid w:val="00772A94"/>
    <w:rsid w:val="00780ED9"/>
    <w:rsid w:val="007832F3"/>
    <w:rsid w:val="007852E0"/>
    <w:rsid w:val="00793F08"/>
    <w:rsid w:val="00797E59"/>
    <w:rsid w:val="007A34FB"/>
    <w:rsid w:val="007A5EE0"/>
    <w:rsid w:val="007B3C86"/>
    <w:rsid w:val="007B3CB1"/>
    <w:rsid w:val="007D2170"/>
    <w:rsid w:val="007D50AF"/>
    <w:rsid w:val="007D740D"/>
    <w:rsid w:val="007E27EB"/>
    <w:rsid w:val="007E3A67"/>
    <w:rsid w:val="007E49FB"/>
    <w:rsid w:val="008153CA"/>
    <w:rsid w:val="00820D76"/>
    <w:rsid w:val="00820DFF"/>
    <w:rsid w:val="00824EAF"/>
    <w:rsid w:val="0083561C"/>
    <w:rsid w:val="0084038F"/>
    <w:rsid w:val="00840E35"/>
    <w:rsid w:val="00841C58"/>
    <w:rsid w:val="00846457"/>
    <w:rsid w:val="00847B23"/>
    <w:rsid w:val="008616CD"/>
    <w:rsid w:val="00861D79"/>
    <w:rsid w:val="008719A7"/>
    <w:rsid w:val="00873AD3"/>
    <w:rsid w:val="00877B02"/>
    <w:rsid w:val="00881BAC"/>
    <w:rsid w:val="00887270"/>
    <w:rsid w:val="0089457A"/>
    <w:rsid w:val="008950DC"/>
    <w:rsid w:val="00895B7E"/>
    <w:rsid w:val="008A1C2B"/>
    <w:rsid w:val="008B7F3D"/>
    <w:rsid w:val="008C1EFA"/>
    <w:rsid w:val="008C3305"/>
    <w:rsid w:val="008C5830"/>
    <w:rsid w:val="008D4576"/>
    <w:rsid w:val="008E1DE8"/>
    <w:rsid w:val="008E288C"/>
    <w:rsid w:val="008E5D7C"/>
    <w:rsid w:val="008F0978"/>
    <w:rsid w:val="0090596C"/>
    <w:rsid w:val="00905E98"/>
    <w:rsid w:val="00920556"/>
    <w:rsid w:val="00922D6D"/>
    <w:rsid w:val="00923C80"/>
    <w:rsid w:val="00935A9B"/>
    <w:rsid w:val="00945D69"/>
    <w:rsid w:val="0095076D"/>
    <w:rsid w:val="00972F1F"/>
    <w:rsid w:val="00990678"/>
    <w:rsid w:val="009927B7"/>
    <w:rsid w:val="009A05E0"/>
    <w:rsid w:val="009A2334"/>
    <w:rsid w:val="009A2675"/>
    <w:rsid w:val="009A6933"/>
    <w:rsid w:val="009C00BE"/>
    <w:rsid w:val="009C0697"/>
    <w:rsid w:val="009C79D4"/>
    <w:rsid w:val="009D0463"/>
    <w:rsid w:val="009D05B9"/>
    <w:rsid w:val="009D706D"/>
    <w:rsid w:val="00A00AA5"/>
    <w:rsid w:val="00A03B01"/>
    <w:rsid w:val="00A03F8A"/>
    <w:rsid w:val="00A06AE0"/>
    <w:rsid w:val="00A07C58"/>
    <w:rsid w:val="00A163B5"/>
    <w:rsid w:val="00A277FB"/>
    <w:rsid w:val="00A33BB0"/>
    <w:rsid w:val="00A37433"/>
    <w:rsid w:val="00A64603"/>
    <w:rsid w:val="00A6549A"/>
    <w:rsid w:val="00A66D3E"/>
    <w:rsid w:val="00A80EAD"/>
    <w:rsid w:val="00A817D0"/>
    <w:rsid w:val="00A956A4"/>
    <w:rsid w:val="00AA3713"/>
    <w:rsid w:val="00AA3A42"/>
    <w:rsid w:val="00AB1D78"/>
    <w:rsid w:val="00AB73F1"/>
    <w:rsid w:val="00AC3112"/>
    <w:rsid w:val="00AD5EFE"/>
    <w:rsid w:val="00B029C9"/>
    <w:rsid w:val="00B2248A"/>
    <w:rsid w:val="00B23AAE"/>
    <w:rsid w:val="00B36758"/>
    <w:rsid w:val="00B446AE"/>
    <w:rsid w:val="00B46CB7"/>
    <w:rsid w:val="00B50EF6"/>
    <w:rsid w:val="00B57E0C"/>
    <w:rsid w:val="00B6283E"/>
    <w:rsid w:val="00B62917"/>
    <w:rsid w:val="00B63B2B"/>
    <w:rsid w:val="00B66860"/>
    <w:rsid w:val="00B76FE3"/>
    <w:rsid w:val="00B91335"/>
    <w:rsid w:val="00BA4B04"/>
    <w:rsid w:val="00BC5090"/>
    <w:rsid w:val="00BC6826"/>
    <w:rsid w:val="00BE7D1D"/>
    <w:rsid w:val="00BF0182"/>
    <w:rsid w:val="00BF3017"/>
    <w:rsid w:val="00BF76CF"/>
    <w:rsid w:val="00C045F5"/>
    <w:rsid w:val="00C13FC6"/>
    <w:rsid w:val="00C22FBC"/>
    <w:rsid w:val="00C2527A"/>
    <w:rsid w:val="00C43098"/>
    <w:rsid w:val="00C44F2A"/>
    <w:rsid w:val="00C459AB"/>
    <w:rsid w:val="00C51C63"/>
    <w:rsid w:val="00C541EE"/>
    <w:rsid w:val="00C65892"/>
    <w:rsid w:val="00C669B1"/>
    <w:rsid w:val="00C73F29"/>
    <w:rsid w:val="00C74E85"/>
    <w:rsid w:val="00C8791B"/>
    <w:rsid w:val="00C94E3D"/>
    <w:rsid w:val="00CB55B6"/>
    <w:rsid w:val="00CC36D7"/>
    <w:rsid w:val="00CF1E12"/>
    <w:rsid w:val="00D010B1"/>
    <w:rsid w:val="00D11D4C"/>
    <w:rsid w:val="00D12324"/>
    <w:rsid w:val="00D12F31"/>
    <w:rsid w:val="00D152B8"/>
    <w:rsid w:val="00D2665B"/>
    <w:rsid w:val="00D603DC"/>
    <w:rsid w:val="00D613C2"/>
    <w:rsid w:val="00D84412"/>
    <w:rsid w:val="00D84D81"/>
    <w:rsid w:val="00D90C1B"/>
    <w:rsid w:val="00D96DD7"/>
    <w:rsid w:val="00D975C2"/>
    <w:rsid w:val="00DA0C28"/>
    <w:rsid w:val="00DA4A4D"/>
    <w:rsid w:val="00DB6551"/>
    <w:rsid w:val="00DC0C63"/>
    <w:rsid w:val="00DD12C7"/>
    <w:rsid w:val="00DE545C"/>
    <w:rsid w:val="00DE7144"/>
    <w:rsid w:val="00DF276D"/>
    <w:rsid w:val="00DF6961"/>
    <w:rsid w:val="00E02544"/>
    <w:rsid w:val="00E02682"/>
    <w:rsid w:val="00E124EB"/>
    <w:rsid w:val="00E20965"/>
    <w:rsid w:val="00E34E98"/>
    <w:rsid w:val="00E41665"/>
    <w:rsid w:val="00E5287E"/>
    <w:rsid w:val="00E532A1"/>
    <w:rsid w:val="00E55E7F"/>
    <w:rsid w:val="00E615D0"/>
    <w:rsid w:val="00E6511F"/>
    <w:rsid w:val="00E651ED"/>
    <w:rsid w:val="00E757C4"/>
    <w:rsid w:val="00E85221"/>
    <w:rsid w:val="00E91457"/>
    <w:rsid w:val="00E9257D"/>
    <w:rsid w:val="00EA4991"/>
    <w:rsid w:val="00EA5231"/>
    <w:rsid w:val="00EB0F05"/>
    <w:rsid w:val="00EB24B0"/>
    <w:rsid w:val="00EB6AEE"/>
    <w:rsid w:val="00ED0378"/>
    <w:rsid w:val="00EE1A09"/>
    <w:rsid w:val="00F115E4"/>
    <w:rsid w:val="00F13A4C"/>
    <w:rsid w:val="00F16EB3"/>
    <w:rsid w:val="00F22C59"/>
    <w:rsid w:val="00F244A6"/>
    <w:rsid w:val="00F347A4"/>
    <w:rsid w:val="00F36778"/>
    <w:rsid w:val="00F36BCF"/>
    <w:rsid w:val="00F37D6E"/>
    <w:rsid w:val="00F4389A"/>
    <w:rsid w:val="00F44132"/>
    <w:rsid w:val="00F474AA"/>
    <w:rsid w:val="00F614D6"/>
    <w:rsid w:val="00F6404B"/>
    <w:rsid w:val="00F7242C"/>
    <w:rsid w:val="00F82AEB"/>
    <w:rsid w:val="00F844E5"/>
    <w:rsid w:val="00F904B3"/>
    <w:rsid w:val="00FA0C01"/>
    <w:rsid w:val="00FB5227"/>
    <w:rsid w:val="00FD3EF2"/>
    <w:rsid w:val="00FD772B"/>
    <w:rsid w:val="00FE125B"/>
    <w:rsid w:val="00FE34C1"/>
    <w:rsid w:val="00FE7910"/>
    <w:rsid w:val="00FF06A6"/>
    <w:rsid w:val="00FF60F0"/>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7585">
      <v:textbox inset="5.85pt,.7pt,5.85pt,.7pt"/>
      <o:colormenu v:ext="edit" fillcolor="none" strokecolor="none"/>
    </o:shapedefaults>
    <o:shapelayout v:ext="edit">
      <o:idmap v:ext="edit" data="1"/>
      <o:rules v:ext="edit">
        <o:r id="V:Rule1" type="callout" idref="#_x0000_s1235"/>
        <o:r id="V:Rule2" type="callout" idref="#_x0000_s12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Document Map" w:unhideWhenUsed="0"/>
    <w:lsdException w:name="HTML Address" w:unhideWhenUsed="0"/>
    <w:lsdException w:name="annotation subject" w:unhideWhenUsed="0"/>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5DC5"/>
    <w:pPr>
      <w:widowControl w:val="0"/>
      <w:jc w:val="both"/>
    </w:pPr>
    <w:rPr>
      <w:rFonts w:cs="Century"/>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1401CE"/>
    <w:rPr>
      <w:rFonts w:ascii="Arial" w:eastAsia="ＭＳ ゴシック" w:hAnsi="Arial" w:cs="Arial"/>
      <w:sz w:val="18"/>
      <w:szCs w:val="18"/>
    </w:rPr>
  </w:style>
  <w:style w:type="character" w:customStyle="1" w:styleId="a4">
    <w:name w:val="吹き出し (文字)"/>
    <w:basedOn w:val="a0"/>
    <w:link w:val="a3"/>
    <w:uiPriority w:val="99"/>
    <w:semiHidden/>
    <w:rsid w:val="001401CE"/>
    <w:rPr>
      <w:rFonts w:ascii="Arial" w:eastAsia="ＭＳ ゴシック" w:hAnsi="Arial" w:cs="Arial"/>
      <w:sz w:val="18"/>
      <w:szCs w:val="18"/>
    </w:rPr>
  </w:style>
  <w:style w:type="paragraph" w:styleId="a5">
    <w:name w:val="header"/>
    <w:basedOn w:val="a"/>
    <w:link w:val="a6"/>
    <w:uiPriority w:val="99"/>
    <w:rsid w:val="008E1DE8"/>
    <w:pPr>
      <w:tabs>
        <w:tab w:val="center" w:pos="4252"/>
        <w:tab w:val="right" w:pos="8504"/>
      </w:tabs>
      <w:snapToGrid w:val="0"/>
    </w:pPr>
  </w:style>
  <w:style w:type="character" w:customStyle="1" w:styleId="a6">
    <w:name w:val="ヘッダー (文字)"/>
    <w:basedOn w:val="a0"/>
    <w:link w:val="a5"/>
    <w:uiPriority w:val="99"/>
    <w:rsid w:val="008E1DE8"/>
  </w:style>
  <w:style w:type="paragraph" w:styleId="a7">
    <w:name w:val="footer"/>
    <w:basedOn w:val="a"/>
    <w:link w:val="a8"/>
    <w:uiPriority w:val="99"/>
    <w:rsid w:val="008E1DE8"/>
    <w:pPr>
      <w:tabs>
        <w:tab w:val="center" w:pos="4252"/>
        <w:tab w:val="right" w:pos="8504"/>
      </w:tabs>
      <w:snapToGrid w:val="0"/>
    </w:pPr>
  </w:style>
  <w:style w:type="character" w:customStyle="1" w:styleId="a8">
    <w:name w:val="フッター (文字)"/>
    <w:basedOn w:val="a0"/>
    <w:link w:val="a7"/>
    <w:uiPriority w:val="99"/>
    <w:rsid w:val="008E1DE8"/>
  </w:style>
  <w:style w:type="paragraph" w:styleId="a9">
    <w:name w:val="List Paragraph"/>
    <w:basedOn w:val="a"/>
    <w:uiPriority w:val="99"/>
    <w:qFormat/>
    <w:rsid w:val="00922D6D"/>
    <w:pPr>
      <w:ind w:leftChars="400" w:left="840"/>
    </w:pPr>
  </w:style>
  <w:style w:type="character" w:styleId="aa">
    <w:name w:val="annotation reference"/>
    <w:basedOn w:val="a0"/>
    <w:uiPriority w:val="99"/>
    <w:semiHidden/>
    <w:rsid w:val="00122B0C"/>
    <w:rPr>
      <w:sz w:val="18"/>
      <w:szCs w:val="18"/>
    </w:rPr>
  </w:style>
  <w:style w:type="paragraph" w:styleId="ab">
    <w:name w:val="annotation text"/>
    <w:basedOn w:val="a"/>
    <w:link w:val="ac"/>
    <w:uiPriority w:val="99"/>
    <w:semiHidden/>
    <w:rsid w:val="00122B0C"/>
    <w:pPr>
      <w:jc w:val="left"/>
    </w:pPr>
  </w:style>
  <w:style w:type="character" w:customStyle="1" w:styleId="ac">
    <w:name w:val="コメント文字列 (文字)"/>
    <w:basedOn w:val="a0"/>
    <w:link w:val="ab"/>
    <w:uiPriority w:val="99"/>
    <w:semiHidden/>
    <w:rsid w:val="00122B0C"/>
    <w:rPr>
      <w:rFonts w:ascii="Century" w:eastAsia="ＭＳ 明朝" w:hAnsi="Century" w:cs="Century"/>
    </w:rPr>
  </w:style>
  <w:style w:type="paragraph" w:styleId="ad">
    <w:name w:val="annotation subject"/>
    <w:basedOn w:val="ab"/>
    <w:next w:val="ab"/>
    <w:link w:val="ae"/>
    <w:uiPriority w:val="99"/>
    <w:semiHidden/>
    <w:rsid w:val="00122B0C"/>
    <w:rPr>
      <w:b/>
      <w:bCs/>
    </w:rPr>
  </w:style>
  <w:style w:type="character" w:customStyle="1" w:styleId="ae">
    <w:name w:val="コメント内容 (文字)"/>
    <w:basedOn w:val="ac"/>
    <w:link w:val="ad"/>
    <w:uiPriority w:val="99"/>
    <w:semiHidden/>
    <w:rsid w:val="00122B0C"/>
    <w:rPr>
      <w:b/>
      <w:bCs/>
    </w:rPr>
  </w:style>
  <w:style w:type="character" w:styleId="af">
    <w:name w:val="Hyperlink"/>
    <w:basedOn w:val="a0"/>
    <w:uiPriority w:val="99"/>
    <w:rsid w:val="00122B0C"/>
    <w:rPr>
      <w:color w:val="0000FF"/>
      <w:u w:val="single"/>
    </w:rPr>
  </w:style>
  <w:style w:type="character" w:styleId="af0">
    <w:name w:val="page number"/>
    <w:basedOn w:val="a0"/>
    <w:uiPriority w:val="99"/>
    <w:rsid w:val="00122B0C"/>
  </w:style>
  <w:style w:type="character" w:styleId="af1">
    <w:name w:val="FollowedHyperlink"/>
    <w:basedOn w:val="a0"/>
    <w:uiPriority w:val="99"/>
    <w:rsid w:val="00122B0C"/>
    <w:rPr>
      <w:color w:val="800080"/>
      <w:u w:val="single"/>
    </w:rPr>
  </w:style>
  <w:style w:type="paragraph" w:styleId="af2">
    <w:name w:val="Document Map"/>
    <w:basedOn w:val="a"/>
    <w:link w:val="af3"/>
    <w:uiPriority w:val="99"/>
    <w:semiHidden/>
    <w:rsid w:val="00122B0C"/>
    <w:pPr>
      <w:shd w:val="clear" w:color="auto" w:fill="000080"/>
    </w:pPr>
    <w:rPr>
      <w:rFonts w:ascii="Arial" w:eastAsia="ＭＳ ゴシック" w:hAnsi="Arial" w:cs="Arial"/>
    </w:rPr>
  </w:style>
  <w:style w:type="character" w:customStyle="1" w:styleId="af3">
    <w:name w:val="見出しマップ (文字)"/>
    <w:basedOn w:val="a0"/>
    <w:link w:val="af2"/>
    <w:uiPriority w:val="99"/>
    <w:semiHidden/>
    <w:rsid w:val="00122B0C"/>
    <w:rPr>
      <w:rFonts w:ascii="Arial" w:eastAsia="ＭＳ ゴシック" w:hAnsi="Arial" w:cs="Arial"/>
      <w:shd w:val="clear" w:color="auto" w:fill="000080"/>
    </w:rPr>
  </w:style>
  <w:style w:type="paragraph" w:customStyle="1" w:styleId="Pa24">
    <w:name w:val="Pa24"/>
    <w:basedOn w:val="a"/>
    <w:next w:val="a"/>
    <w:uiPriority w:val="99"/>
    <w:rsid w:val="00122B0C"/>
    <w:pPr>
      <w:autoSpaceDE w:val="0"/>
      <w:autoSpaceDN w:val="0"/>
      <w:adjustRightInd w:val="0"/>
      <w:spacing w:after="40" w:line="201" w:lineRule="atLeast"/>
      <w:jc w:val="left"/>
    </w:pPr>
    <w:rPr>
      <w:rFonts w:ascii="" w:eastAsia="" w:cs=""/>
      <w:kern w:val="0"/>
      <w:sz w:val="24"/>
      <w:szCs w:val="24"/>
    </w:rPr>
  </w:style>
  <w:style w:type="paragraph" w:customStyle="1" w:styleId="Pa9">
    <w:name w:val="Pa9"/>
    <w:basedOn w:val="a"/>
    <w:next w:val="a"/>
    <w:uiPriority w:val="99"/>
    <w:rsid w:val="00122B0C"/>
    <w:pPr>
      <w:autoSpaceDE w:val="0"/>
      <w:autoSpaceDN w:val="0"/>
      <w:adjustRightInd w:val="0"/>
      <w:spacing w:line="171" w:lineRule="atLeast"/>
      <w:jc w:val="left"/>
    </w:pPr>
    <w:rPr>
      <w:rFonts w:ascii="" w:eastAsia="" w:cs=""/>
      <w:kern w:val="0"/>
      <w:sz w:val="24"/>
      <w:szCs w:val="24"/>
    </w:rPr>
  </w:style>
  <w:style w:type="paragraph" w:customStyle="1" w:styleId="Pa10">
    <w:name w:val="Pa10"/>
    <w:basedOn w:val="a"/>
    <w:next w:val="a"/>
    <w:uiPriority w:val="99"/>
    <w:rsid w:val="00122B0C"/>
    <w:pPr>
      <w:autoSpaceDE w:val="0"/>
      <w:autoSpaceDN w:val="0"/>
      <w:adjustRightInd w:val="0"/>
      <w:spacing w:line="171" w:lineRule="atLeast"/>
      <w:jc w:val="left"/>
    </w:pPr>
    <w:rPr>
      <w:rFonts w:ascii="Optima LT Std DemiBold" w:eastAsia="Optima LT Std DemiBold" w:cs="Optima LT Std DemiBold"/>
      <w:kern w:val="0"/>
      <w:sz w:val="24"/>
      <w:szCs w:val="24"/>
    </w:rPr>
  </w:style>
  <w:style w:type="table" w:styleId="af4">
    <w:name w:val="Table Grid"/>
    <w:basedOn w:val="a1"/>
    <w:uiPriority w:val="99"/>
    <w:rsid w:val="00122B0C"/>
    <w:rPr>
      <w:rFonts w:cs="Century"/>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Address"/>
    <w:basedOn w:val="a"/>
    <w:link w:val="HTML0"/>
    <w:uiPriority w:val="99"/>
    <w:rsid w:val="00122B0C"/>
    <w:pPr>
      <w:widowControl/>
      <w:jc w:val="left"/>
    </w:pPr>
    <w:rPr>
      <w:rFonts w:ascii="ＭＳ Ｐゴシック" w:eastAsia="ＭＳ Ｐゴシック" w:hAnsi="ＭＳ Ｐゴシック" w:cs="ＭＳ Ｐゴシック"/>
      <w:kern w:val="0"/>
      <w:sz w:val="24"/>
      <w:szCs w:val="24"/>
    </w:rPr>
  </w:style>
  <w:style w:type="character" w:customStyle="1" w:styleId="HTML0">
    <w:name w:val="HTML アドレス (文字)"/>
    <w:basedOn w:val="a0"/>
    <w:link w:val="HTML"/>
    <w:uiPriority w:val="99"/>
    <w:rsid w:val="00122B0C"/>
    <w:rPr>
      <w:rFonts w:ascii="ＭＳ Ｐゴシック" w:eastAsia="ＭＳ Ｐゴシック" w:hAnsi="ＭＳ Ｐゴシック" w:cs="ＭＳ Ｐゴシック"/>
      <w:kern w:val="0"/>
      <w:sz w:val="24"/>
      <w:szCs w:val="24"/>
    </w:rPr>
  </w:style>
  <w:style w:type="character" w:customStyle="1" w:styleId="mdendview01cite01label2">
    <w:name w:val="mdendview01cite01label2"/>
    <w:basedOn w:val="a0"/>
    <w:uiPriority w:val="99"/>
    <w:rsid w:val="00122B0C"/>
  </w:style>
  <w:style w:type="character" w:customStyle="1" w:styleId="mdendview01cite01txt">
    <w:name w:val="mdendview01cite01txt"/>
    <w:basedOn w:val="a0"/>
    <w:uiPriority w:val="99"/>
    <w:rsid w:val="00122B0C"/>
  </w:style>
  <w:style w:type="character" w:customStyle="1" w:styleId="note1">
    <w:name w:val="note1"/>
    <w:basedOn w:val="a0"/>
    <w:uiPriority w:val="99"/>
    <w:rsid w:val="00122B0C"/>
    <w:rPr>
      <w:color w:val="000000"/>
      <w:sz w:val="26"/>
      <w:szCs w:val="26"/>
    </w:rPr>
  </w:style>
  <w:style w:type="character" w:customStyle="1" w:styleId="Char">
    <w:name w:val="Char"/>
    <w:uiPriority w:val="99"/>
    <w:rsid w:val="009C79D4"/>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F445DB-5DA6-4511-B7C0-D053CEA6AA7F}"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kumimoji="1" lang="ja-JP" altLang="en-US"/>
        </a:p>
      </dgm:t>
    </dgm:pt>
    <dgm:pt modelId="{C4A4BC57-A20E-4BCF-873A-C5E4F20F3945}">
      <dgm:prSet phldrT="[テキスト]" custT="1"/>
      <dgm:spPr>
        <a:solidFill>
          <a:schemeClr val="bg1"/>
        </a:solidFill>
        <a:ln>
          <a:solidFill>
            <a:schemeClr val="bg1"/>
          </a:solidFill>
        </a:ln>
      </dgm:spPr>
      <dgm:t>
        <a:bodyPr/>
        <a:lstStyle/>
        <a:p>
          <a:r>
            <a:rPr kumimoji="1" lang="ja-JP" altLang="en-US" sz="1400">
              <a:solidFill>
                <a:schemeClr val="tx1"/>
              </a:solidFill>
              <a:latin typeface="HGP教科書体" pitchFamily="18" charset="-128"/>
              <a:ea typeface="HGP教科書体" pitchFamily="18" charset="-128"/>
            </a:rPr>
            <a:t>●イラスト・写真シート　　　　　　　　　　　　　　　　　　　　　　　　　　　　</a:t>
          </a:r>
          <a:endParaRPr kumimoji="1" lang="en-US" altLang="ja-JP" sz="1400">
            <a:solidFill>
              <a:schemeClr val="tx1"/>
            </a:solidFill>
            <a:latin typeface="HGP教科書体" pitchFamily="18" charset="-128"/>
            <a:ea typeface="HGP教科書体" pitchFamily="18" charset="-128"/>
          </a:endParaRPr>
        </a:p>
        <a:p>
          <a:r>
            <a:rPr kumimoji="1" lang="ja-JP" altLang="en-US" sz="1400">
              <a:solidFill>
                <a:schemeClr val="tx1"/>
              </a:solidFill>
              <a:latin typeface="HGP教科書体" pitchFamily="18" charset="-128"/>
              <a:ea typeface="HGP教科書体" pitchFamily="18" charset="-128"/>
            </a:rPr>
            <a:t>・引っ越し　</a:t>
          </a:r>
          <a:r>
            <a:rPr kumimoji="1" lang="ja-JP" altLang="en-US" sz="1050">
              <a:solidFill>
                <a:schemeClr val="tx1"/>
              </a:solidFill>
              <a:latin typeface="HGP教科書体" pitchFamily="18" charset="-128"/>
              <a:ea typeface="HGP教科書体" pitchFamily="18" charset="-128"/>
            </a:rPr>
            <a:t>（</a:t>
          </a:r>
          <a:r>
            <a:rPr kumimoji="1" lang="en-US" altLang="ja-JP" sz="1050">
              <a:solidFill>
                <a:schemeClr val="tx1"/>
              </a:solidFill>
              <a:latin typeface="HGP教科書体" pitchFamily="18" charset="-128"/>
              <a:ea typeface="HGP教科書体" pitchFamily="18" charset="-128"/>
            </a:rPr>
            <a:t>p.84</a:t>
          </a:r>
          <a:r>
            <a:rPr kumimoji="1" lang="ja-JP" altLang="en-US" sz="1050">
              <a:solidFill>
                <a:schemeClr val="tx1"/>
              </a:solidFill>
              <a:latin typeface="HGP教科書体" pitchFamily="18" charset="-128"/>
              <a:ea typeface="HGP教科書体" pitchFamily="18" charset="-128"/>
            </a:rPr>
            <a:t>）</a:t>
          </a:r>
        </a:p>
      </dgm:t>
    </dgm:pt>
    <dgm:pt modelId="{15AD0EE3-3C53-40CF-9138-66CE3C94D887}" type="parTrans" cxnId="{5B3C8EB9-C694-4578-BBBB-424A928504C8}">
      <dgm:prSet/>
      <dgm:spPr/>
      <dgm:t>
        <a:bodyPr/>
        <a:lstStyle/>
        <a:p>
          <a:endParaRPr kumimoji="1" lang="ja-JP" altLang="en-US"/>
        </a:p>
      </dgm:t>
    </dgm:pt>
    <dgm:pt modelId="{76DD0C74-3E3B-4A96-8C06-BA40464E030A}" type="sibTrans" cxnId="{5B3C8EB9-C694-4578-BBBB-424A928504C8}">
      <dgm:prSet/>
      <dgm:spPr/>
      <dgm:t>
        <a:bodyPr/>
        <a:lstStyle/>
        <a:p>
          <a:endParaRPr kumimoji="1" lang="ja-JP" altLang="en-US"/>
        </a:p>
      </dgm:t>
    </dgm:pt>
    <dgm:pt modelId="{8CF17159-C8B8-4F91-9DD4-03032A73972C}">
      <dgm:prSet phldrT="[テキスト]" custT="1"/>
      <dgm:spPr>
        <a:solidFill>
          <a:schemeClr val="bg1"/>
        </a:solidFill>
      </dgm:spPr>
      <dgm:t>
        <a:bodyPr/>
        <a:lstStyle/>
        <a:p>
          <a:pPr>
            <a:lnSpc>
              <a:spcPct val="90000"/>
            </a:lnSpc>
          </a:pPr>
          <a:r>
            <a:rPr kumimoji="1" lang="ja-JP" altLang="en-US" sz="1400">
              <a:solidFill>
                <a:schemeClr val="tx1"/>
              </a:solidFill>
              <a:latin typeface="HGP教科書体" pitchFamily="18" charset="-128"/>
              <a:ea typeface="HGP教科書体" pitchFamily="18" charset="-128"/>
            </a:rPr>
            <a:t>■活動シート</a:t>
          </a:r>
          <a:endParaRPr kumimoji="1" lang="en-US" altLang="ja-JP" sz="1400">
            <a:solidFill>
              <a:schemeClr val="tx1"/>
            </a:solidFill>
            <a:latin typeface="HGP教科書体" pitchFamily="18" charset="-128"/>
            <a:ea typeface="HGP教科書体" pitchFamily="18" charset="-128"/>
          </a:endParaRPr>
        </a:p>
        <a:p>
          <a:pPr>
            <a:lnSpc>
              <a:spcPct val="90000"/>
            </a:lnSpc>
          </a:pPr>
          <a:r>
            <a:rPr kumimoji="1" lang="ja-JP" altLang="en-US" sz="1400">
              <a:solidFill>
                <a:schemeClr val="tx1"/>
              </a:solidFill>
              <a:latin typeface="HGP教科書体" pitchFamily="18" charset="-128"/>
              <a:ea typeface="HGP教科書体" pitchFamily="18" charset="-128"/>
            </a:rPr>
            <a:t>・活動１－電気・ガス・水道の申し込み方</a:t>
          </a:r>
          <a:endParaRPr kumimoji="1" lang="en-US" altLang="ja-JP" sz="1400">
            <a:solidFill>
              <a:schemeClr val="tx1"/>
            </a:solidFill>
            <a:latin typeface="HGP教科書体" pitchFamily="18" charset="-128"/>
            <a:ea typeface="HGP教科書体" pitchFamily="18" charset="-128"/>
          </a:endParaRPr>
        </a:p>
        <a:p>
          <a:pPr>
            <a:lnSpc>
              <a:spcPct val="90000"/>
            </a:lnSpc>
          </a:pPr>
          <a:r>
            <a:rPr kumimoji="1" lang="ja-JP" altLang="en-US" sz="1400">
              <a:solidFill>
                <a:schemeClr val="tx1"/>
              </a:solidFill>
              <a:latin typeface="HGP教科書体" pitchFamily="18" charset="-128"/>
              <a:ea typeface="HGP教科書体" pitchFamily="18" charset="-128"/>
            </a:rPr>
            <a:t>　　　　　　 法を知ろう</a:t>
          </a:r>
          <a:r>
            <a:rPr kumimoji="1" lang="ja-JP" altLang="en-US" sz="1050">
              <a:solidFill>
                <a:schemeClr val="tx1"/>
              </a:solidFill>
              <a:latin typeface="HGP教科書体" pitchFamily="18" charset="-128"/>
              <a:ea typeface="HGP教科書体" pitchFamily="18" charset="-128"/>
            </a:rPr>
            <a:t>（</a:t>
          </a:r>
          <a:r>
            <a:rPr kumimoji="1" lang="en-US" altLang="ja-JP" sz="1050">
              <a:solidFill>
                <a:schemeClr val="tx1"/>
              </a:solidFill>
              <a:latin typeface="HGP教科書体" pitchFamily="18" charset="-128"/>
              <a:ea typeface="HGP教科書体" pitchFamily="18" charset="-128"/>
            </a:rPr>
            <a:t>p.85</a:t>
          </a:r>
          <a:r>
            <a:rPr kumimoji="1" lang="ja-JP" altLang="en-US" sz="1050">
              <a:solidFill>
                <a:schemeClr val="tx1"/>
              </a:solidFill>
              <a:latin typeface="HGP教科書体" pitchFamily="18" charset="-128"/>
              <a:ea typeface="HGP教科書体" pitchFamily="18" charset="-128"/>
            </a:rPr>
            <a:t>）</a:t>
          </a:r>
          <a:endParaRPr kumimoji="1" lang="en-US" altLang="ja-JP" sz="1050">
            <a:solidFill>
              <a:schemeClr val="tx1"/>
            </a:solidFill>
            <a:latin typeface="HGP教科書体" pitchFamily="18" charset="-128"/>
            <a:ea typeface="HGP教科書体" pitchFamily="18" charset="-128"/>
          </a:endParaRPr>
        </a:p>
        <a:p>
          <a:pPr>
            <a:lnSpc>
              <a:spcPct val="50000"/>
            </a:lnSpc>
          </a:pPr>
          <a:r>
            <a:rPr kumimoji="1" lang="ja-JP" altLang="en-US" sz="1050">
              <a:solidFill>
                <a:schemeClr val="tx1"/>
              </a:solidFill>
              <a:latin typeface="HGP教科書体" pitchFamily="18" charset="-128"/>
              <a:ea typeface="HGP教科書体" pitchFamily="18" charset="-128"/>
            </a:rPr>
            <a:t>・</a:t>
          </a:r>
          <a:r>
            <a:rPr kumimoji="1" lang="ja-JP" altLang="en-US" sz="1400">
              <a:solidFill>
                <a:schemeClr val="tx1"/>
              </a:solidFill>
              <a:latin typeface="HGP教科書体" pitchFamily="18" charset="-128"/>
              <a:ea typeface="HGP教科書体" pitchFamily="18" charset="-128"/>
            </a:rPr>
            <a:t>活動２－電気・ガス・水道を申し込もう </a:t>
          </a:r>
          <a:endParaRPr kumimoji="1" lang="en-US" altLang="ja-JP" sz="1400">
            <a:solidFill>
              <a:schemeClr val="tx1"/>
            </a:solidFill>
            <a:latin typeface="HGP教科書体" pitchFamily="18" charset="-128"/>
            <a:ea typeface="HGP教科書体" pitchFamily="18" charset="-128"/>
          </a:endParaRPr>
        </a:p>
        <a:p>
          <a:pPr>
            <a:lnSpc>
              <a:spcPct val="50000"/>
            </a:lnSpc>
          </a:pPr>
          <a:r>
            <a:rPr kumimoji="1" lang="ja-JP" altLang="en-US" sz="1400">
              <a:solidFill>
                <a:schemeClr val="tx1"/>
              </a:solidFill>
              <a:latin typeface="HGP教科書体" pitchFamily="18" charset="-128"/>
              <a:ea typeface="HGP教科書体" pitchFamily="18" charset="-128"/>
            </a:rPr>
            <a:t>　　　　　　　</a:t>
          </a:r>
          <a:r>
            <a:rPr kumimoji="1" lang="ja-JP" altLang="en-US" sz="1050">
              <a:solidFill>
                <a:schemeClr val="tx1"/>
              </a:solidFill>
              <a:latin typeface="HGP教科書体" pitchFamily="18" charset="-128"/>
              <a:ea typeface="HGP教科書体" pitchFamily="18" charset="-128"/>
            </a:rPr>
            <a:t>（</a:t>
          </a:r>
          <a:r>
            <a:rPr kumimoji="1" lang="en-US" altLang="ja-JP" sz="1050">
              <a:solidFill>
                <a:schemeClr val="tx1"/>
              </a:solidFill>
              <a:latin typeface="HGP教科書体" pitchFamily="18" charset="-128"/>
              <a:ea typeface="HGP教科書体" pitchFamily="18" charset="-128"/>
            </a:rPr>
            <a:t>p.86</a:t>
          </a:r>
          <a:r>
            <a:rPr kumimoji="1" lang="ja-JP" altLang="en-US" sz="1050">
              <a:solidFill>
                <a:schemeClr val="tx1"/>
              </a:solidFill>
              <a:latin typeface="HGP教科書体" pitchFamily="18" charset="-128"/>
              <a:ea typeface="HGP教科書体" pitchFamily="18" charset="-128"/>
            </a:rPr>
            <a:t>）</a:t>
          </a:r>
          <a:endParaRPr kumimoji="1" lang="en-US" altLang="ja-JP" sz="1050">
            <a:solidFill>
              <a:schemeClr val="tx1"/>
            </a:solidFill>
            <a:latin typeface="HGP教科書体" pitchFamily="18" charset="-128"/>
            <a:ea typeface="HGP教科書体" pitchFamily="18" charset="-128"/>
          </a:endParaRPr>
        </a:p>
        <a:p>
          <a:pPr>
            <a:lnSpc>
              <a:spcPct val="50000"/>
            </a:lnSpc>
          </a:pPr>
          <a:r>
            <a:rPr kumimoji="1" lang="ja-JP" altLang="en-US" sz="1050">
              <a:solidFill>
                <a:schemeClr val="tx1"/>
              </a:solidFill>
              <a:latin typeface="HGP教科書体" pitchFamily="18" charset="-128"/>
              <a:ea typeface="HGP教科書体" pitchFamily="18" charset="-128"/>
            </a:rPr>
            <a:t>・</a:t>
          </a:r>
          <a:r>
            <a:rPr kumimoji="1" lang="ja-JP" altLang="en-US" sz="1400">
              <a:solidFill>
                <a:schemeClr val="tx1"/>
              </a:solidFill>
              <a:latin typeface="HGP教科書体" pitchFamily="18" charset="-128"/>
              <a:ea typeface="HGP教科書体" pitchFamily="18" charset="-128"/>
            </a:rPr>
            <a:t>活動３－請求書を見てみよう</a:t>
          </a:r>
          <a:r>
            <a:rPr kumimoji="1" lang="ja-JP" altLang="en-US" sz="1050">
              <a:solidFill>
                <a:schemeClr val="tx1"/>
              </a:solidFill>
              <a:latin typeface="HGP教科書体" pitchFamily="18" charset="-128"/>
              <a:ea typeface="HGP教科書体" pitchFamily="18" charset="-128"/>
            </a:rPr>
            <a:t>（</a:t>
          </a:r>
          <a:r>
            <a:rPr kumimoji="1" lang="en-US" altLang="ja-JP" sz="1050">
              <a:solidFill>
                <a:schemeClr val="tx1"/>
              </a:solidFill>
              <a:latin typeface="HGP教科書体" pitchFamily="18" charset="-128"/>
              <a:ea typeface="HGP教科書体" pitchFamily="18" charset="-128"/>
            </a:rPr>
            <a:t>p.87</a:t>
          </a:r>
          <a:r>
            <a:rPr kumimoji="1" lang="ja-JP" altLang="en-US" sz="1050">
              <a:solidFill>
                <a:schemeClr val="tx1"/>
              </a:solidFill>
              <a:latin typeface="HGP教科書体" pitchFamily="18" charset="-128"/>
              <a:ea typeface="HGP教科書体" pitchFamily="18" charset="-128"/>
            </a:rPr>
            <a:t>）　　　　　　　　　　　　　　　　　　　　　　　　　　　　　　　　　　　　　　　　　　　　</a:t>
          </a:r>
          <a:endParaRPr kumimoji="1" lang="en-US" altLang="ja-JP" sz="1050">
            <a:solidFill>
              <a:schemeClr val="tx1"/>
            </a:solidFill>
            <a:latin typeface="HGP教科書体" pitchFamily="18" charset="-128"/>
            <a:ea typeface="HGP教科書体" pitchFamily="18" charset="-128"/>
          </a:endParaRPr>
        </a:p>
      </dgm:t>
    </dgm:pt>
    <dgm:pt modelId="{41A2003B-29FD-453C-88CE-3D85561C66E4}" type="parTrans" cxnId="{BF83553C-4E76-4228-9DBC-DF5B3579C7E0}">
      <dgm:prSet/>
      <dgm:spPr/>
      <dgm:t>
        <a:bodyPr/>
        <a:lstStyle/>
        <a:p>
          <a:endParaRPr kumimoji="1" lang="ja-JP" altLang="en-US"/>
        </a:p>
      </dgm:t>
    </dgm:pt>
    <dgm:pt modelId="{38442932-31A5-41BB-894D-6A3B24B5F9ED}" type="sibTrans" cxnId="{BF83553C-4E76-4228-9DBC-DF5B3579C7E0}">
      <dgm:prSet/>
      <dgm:spPr/>
      <dgm:t>
        <a:bodyPr/>
        <a:lstStyle/>
        <a:p>
          <a:endParaRPr kumimoji="1" lang="ja-JP" altLang="en-US"/>
        </a:p>
      </dgm:t>
    </dgm:pt>
    <dgm:pt modelId="{E85125FF-3FD2-4071-A3BE-1C0DFA318D3B}" type="pres">
      <dgm:prSet presAssocID="{3BF445DB-5DA6-4511-B7C0-D053CEA6AA7F}" presName="Name0" presStyleCnt="0">
        <dgm:presLayoutVars>
          <dgm:chMax val="7"/>
          <dgm:chPref val="7"/>
          <dgm:dir/>
        </dgm:presLayoutVars>
      </dgm:prSet>
      <dgm:spPr/>
      <dgm:t>
        <a:bodyPr/>
        <a:lstStyle/>
        <a:p>
          <a:endParaRPr kumimoji="1" lang="ja-JP" altLang="en-US"/>
        </a:p>
      </dgm:t>
    </dgm:pt>
    <dgm:pt modelId="{C85BCD0D-6403-4588-9284-B76564AD9293}" type="pres">
      <dgm:prSet presAssocID="{3BF445DB-5DA6-4511-B7C0-D053CEA6AA7F}" presName="Name1" presStyleCnt="0"/>
      <dgm:spPr/>
    </dgm:pt>
    <dgm:pt modelId="{AE82634A-B123-4820-9F35-01843E76C7E5}" type="pres">
      <dgm:prSet presAssocID="{3BF445DB-5DA6-4511-B7C0-D053CEA6AA7F}" presName="cycle" presStyleCnt="0"/>
      <dgm:spPr/>
    </dgm:pt>
    <dgm:pt modelId="{CD20D530-1001-4500-90EF-FAEB4364864A}" type="pres">
      <dgm:prSet presAssocID="{3BF445DB-5DA6-4511-B7C0-D053CEA6AA7F}" presName="srcNode" presStyleLbl="node1" presStyleIdx="0" presStyleCnt="2"/>
      <dgm:spPr/>
    </dgm:pt>
    <dgm:pt modelId="{0845E3F1-EA7F-4E8D-8F69-BA0C3618DB69}" type="pres">
      <dgm:prSet presAssocID="{3BF445DB-5DA6-4511-B7C0-D053CEA6AA7F}" presName="conn" presStyleLbl="parChTrans1D2" presStyleIdx="0" presStyleCnt="1" custScaleX="103047" custScaleY="79406" custLinFactNeighborX="2754" custLinFactNeighborY="3389"/>
      <dgm:spPr/>
      <dgm:t>
        <a:bodyPr/>
        <a:lstStyle/>
        <a:p>
          <a:endParaRPr kumimoji="1" lang="ja-JP" altLang="en-US"/>
        </a:p>
      </dgm:t>
    </dgm:pt>
    <dgm:pt modelId="{3DFC049C-414D-414E-BBC1-29AF4FC0F60F}" type="pres">
      <dgm:prSet presAssocID="{3BF445DB-5DA6-4511-B7C0-D053CEA6AA7F}" presName="extraNode" presStyleLbl="node1" presStyleIdx="0" presStyleCnt="2"/>
      <dgm:spPr/>
    </dgm:pt>
    <dgm:pt modelId="{2BDD531E-0A64-4091-A17F-565E94E012D2}" type="pres">
      <dgm:prSet presAssocID="{3BF445DB-5DA6-4511-B7C0-D053CEA6AA7F}" presName="dstNode" presStyleLbl="node1" presStyleIdx="0" presStyleCnt="2"/>
      <dgm:spPr/>
    </dgm:pt>
    <dgm:pt modelId="{5EC14D3B-01D0-4C2C-B700-16852472BEE7}" type="pres">
      <dgm:prSet presAssocID="{C4A4BC57-A20E-4BCF-873A-C5E4F20F3945}" presName="text_1" presStyleLbl="node1" presStyleIdx="0" presStyleCnt="2" custScaleX="58915" custScaleY="91950" custLinFactNeighborX="-4804" custLinFactNeighborY="-10380">
        <dgm:presLayoutVars>
          <dgm:bulletEnabled val="1"/>
        </dgm:presLayoutVars>
      </dgm:prSet>
      <dgm:spPr/>
      <dgm:t>
        <a:bodyPr/>
        <a:lstStyle/>
        <a:p>
          <a:endParaRPr kumimoji="1" lang="ja-JP" altLang="en-US"/>
        </a:p>
      </dgm:t>
    </dgm:pt>
    <dgm:pt modelId="{8110CAF9-3342-4DAD-B4A5-E15EFD26AD55}" type="pres">
      <dgm:prSet presAssocID="{C4A4BC57-A20E-4BCF-873A-C5E4F20F3945}" presName="accent_1" presStyleCnt="0"/>
      <dgm:spPr/>
    </dgm:pt>
    <dgm:pt modelId="{3BFF2ED7-7B8F-4FC6-A889-78325F100A9B}" type="pres">
      <dgm:prSet presAssocID="{C4A4BC57-A20E-4BCF-873A-C5E4F20F3945}" presName="accentRepeatNode" presStyleLbl="solidFgAcc1" presStyleIdx="0" presStyleCnt="2" custScaleX="88803" custScaleY="83577" custLinFactNeighborX="16170" custLinFactNeighborY="444"/>
      <dgm:spPr>
        <a:ln w="38100" cmpd="sng">
          <a:solidFill>
            <a:schemeClr val="accent1"/>
          </a:solidFill>
        </a:ln>
      </dgm:spPr>
      <dgm:t>
        <a:bodyPr/>
        <a:lstStyle/>
        <a:p>
          <a:endParaRPr kumimoji="1" lang="ja-JP" altLang="en-US"/>
        </a:p>
      </dgm:t>
    </dgm:pt>
    <dgm:pt modelId="{1EC4C306-9852-4FCD-9795-10639ABEB58F}" type="pres">
      <dgm:prSet presAssocID="{8CF17159-C8B8-4F91-9DD4-03032A73972C}" presName="text_2" presStyleLbl="node1" presStyleIdx="1" presStyleCnt="2" custScaleX="76035" custScaleY="141638" custLinFactNeighborX="3425" custLinFactNeighborY="-19421">
        <dgm:presLayoutVars>
          <dgm:bulletEnabled val="1"/>
        </dgm:presLayoutVars>
      </dgm:prSet>
      <dgm:spPr/>
      <dgm:t>
        <a:bodyPr/>
        <a:lstStyle/>
        <a:p>
          <a:endParaRPr kumimoji="1" lang="ja-JP" altLang="en-US"/>
        </a:p>
      </dgm:t>
    </dgm:pt>
    <dgm:pt modelId="{1540A1A5-69DC-46E5-89B2-F378BDE5BDEF}" type="pres">
      <dgm:prSet presAssocID="{8CF17159-C8B8-4F91-9DD4-03032A73972C}" presName="accent_2" presStyleCnt="0"/>
      <dgm:spPr/>
    </dgm:pt>
    <dgm:pt modelId="{973048A7-4AFB-4B2D-8352-C27C09C36215}" type="pres">
      <dgm:prSet presAssocID="{8CF17159-C8B8-4F91-9DD4-03032A73972C}" presName="accentRepeatNode" presStyleLbl="solidFgAcc1" presStyleIdx="1" presStyleCnt="2" custScaleX="83588" custScaleY="83279" custLinFactNeighborX="21186" custLinFactNeighborY="5074"/>
      <dgm:spPr>
        <a:ln w="38100" cmpd="sng">
          <a:solidFill>
            <a:schemeClr val="accent1"/>
          </a:solidFill>
        </a:ln>
      </dgm:spPr>
      <dgm:t>
        <a:bodyPr/>
        <a:lstStyle/>
        <a:p>
          <a:endParaRPr kumimoji="1" lang="ja-JP" altLang="en-US"/>
        </a:p>
      </dgm:t>
    </dgm:pt>
  </dgm:ptLst>
  <dgm:cxnLst>
    <dgm:cxn modelId="{3B09D2FB-D6B6-4F6A-96D1-923159917C00}" type="presOf" srcId="{76DD0C74-3E3B-4A96-8C06-BA40464E030A}" destId="{0845E3F1-EA7F-4E8D-8F69-BA0C3618DB69}" srcOrd="0" destOrd="0" presId="urn:microsoft.com/office/officeart/2008/layout/VerticalCurvedList"/>
    <dgm:cxn modelId="{BF83553C-4E76-4228-9DBC-DF5B3579C7E0}" srcId="{3BF445DB-5DA6-4511-B7C0-D053CEA6AA7F}" destId="{8CF17159-C8B8-4F91-9DD4-03032A73972C}" srcOrd="1" destOrd="0" parTransId="{41A2003B-29FD-453C-88CE-3D85561C66E4}" sibTransId="{38442932-31A5-41BB-894D-6A3B24B5F9ED}"/>
    <dgm:cxn modelId="{C02A9757-9384-4446-91F7-E53D0D0EA46B}" type="presOf" srcId="{3BF445DB-5DA6-4511-B7C0-D053CEA6AA7F}" destId="{E85125FF-3FD2-4071-A3BE-1C0DFA318D3B}" srcOrd="0" destOrd="0" presId="urn:microsoft.com/office/officeart/2008/layout/VerticalCurvedList"/>
    <dgm:cxn modelId="{1DEB7B90-6D45-41B3-B5F1-1259382146B0}" type="presOf" srcId="{C4A4BC57-A20E-4BCF-873A-C5E4F20F3945}" destId="{5EC14D3B-01D0-4C2C-B700-16852472BEE7}" srcOrd="0" destOrd="0" presId="urn:microsoft.com/office/officeart/2008/layout/VerticalCurvedList"/>
    <dgm:cxn modelId="{04AC550E-DF95-4EC8-A611-9E1E67CA9AC0}" type="presOf" srcId="{8CF17159-C8B8-4F91-9DD4-03032A73972C}" destId="{1EC4C306-9852-4FCD-9795-10639ABEB58F}" srcOrd="0" destOrd="0" presId="urn:microsoft.com/office/officeart/2008/layout/VerticalCurvedList"/>
    <dgm:cxn modelId="{5B3C8EB9-C694-4578-BBBB-424A928504C8}" srcId="{3BF445DB-5DA6-4511-B7C0-D053CEA6AA7F}" destId="{C4A4BC57-A20E-4BCF-873A-C5E4F20F3945}" srcOrd="0" destOrd="0" parTransId="{15AD0EE3-3C53-40CF-9138-66CE3C94D887}" sibTransId="{76DD0C74-3E3B-4A96-8C06-BA40464E030A}"/>
    <dgm:cxn modelId="{A4C9D202-311F-4B70-8791-4718AE715E88}" type="presParOf" srcId="{E85125FF-3FD2-4071-A3BE-1C0DFA318D3B}" destId="{C85BCD0D-6403-4588-9284-B76564AD9293}" srcOrd="0" destOrd="0" presId="urn:microsoft.com/office/officeart/2008/layout/VerticalCurvedList"/>
    <dgm:cxn modelId="{F43E888C-259E-40C5-B5E4-45254DD01888}" type="presParOf" srcId="{C85BCD0D-6403-4588-9284-B76564AD9293}" destId="{AE82634A-B123-4820-9F35-01843E76C7E5}" srcOrd="0" destOrd="0" presId="urn:microsoft.com/office/officeart/2008/layout/VerticalCurvedList"/>
    <dgm:cxn modelId="{B9B3AA3D-5555-4531-940D-96E323ABED95}" type="presParOf" srcId="{AE82634A-B123-4820-9F35-01843E76C7E5}" destId="{CD20D530-1001-4500-90EF-FAEB4364864A}" srcOrd="0" destOrd="0" presId="urn:microsoft.com/office/officeart/2008/layout/VerticalCurvedList"/>
    <dgm:cxn modelId="{36D7E40D-D2B0-42BE-A690-C7D843F73AB6}" type="presParOf" srcId="{AE82634A-B123-4820-9F35-01843E76C7E5}" destId="{0845E3F1-EA7F-4E8D-8F69-BA0C3618DB69}" srcOrd="1" destOrd="0" presId="urn:microsoft.com/office/officeart/2008/layout/VerticalCurvedList"/>
    <dgm:cxn modelId="{9D7DCDFD-E74E-4D64-94F5-74DCFC23179C}" type="presParOf" srcId="{AE82634A-B123-4820-9F35-01843E76C7E5}" destId="{3DFC049C-414D-414E-BBC1-29AF4FC0F60F}" srcOrd="2" destOrd="0" presId="urn:microsoft.com/office/officeart/2008/layout/VerticalCurvedList"/>
    <dgm:cxn modelId="{B966704F-E5AF-42AA-9E04-BFEC5C733378}" type="presParOf" srcId="{AE82634A-B123-4820-9F35-01843E76C7E5}" destId="{2BDD531E-0A64-4091-A17F-565E94E012D2}" srcOrd="3" destOrd="0" presId="urn:microsoft.com/office/officeart/2008/layout/VerticalCurvedList"/>
    <dgm:cxn modelId="{77C541D1-C13E-4104-9B3C-6EE8C9171710}" type="presParOf" srcId="{C85BCD0D-6403-4588-9284-B76564AD9293}" destId="{5EC14D3B-01D0-4C2C-B700-16852472BEE7}" srcOrd="1" destOrd="0" presId="urn:microsoft.com/office/officeart/2008/layout/VerticalCurvedList"/>
    <dgm:cxn modelId="{6486EF9F-3661-4116-B63E-8FE581E64407}" type="presParOf" srcId="{C85BCD0D-6403-4588-9284-B76564AD9293}" destId="{8110CAF9-3342-4DAD-B4A5-E15EFD26AD55}" srcOrd="2" destOrd="0" presId="urn:microsoft.com/office/officeart/2008/layout/VerticalCurvedList"/>
    <dgm:cxn modelId="{6C8CC988-C226-480F-ABF5-E3CEC6AB9039}" type="presParOf" srcId="{8110CAF9-3342-4DAD-B4A5-E15EFD26AD55}" destId="{3BFF2ED7-7B8F-4FC6-A889-78325F100A9B}" srcOrd="0" destOrd="0" presId="urn:microsoft.com/office/officeart/2008/layout/VerticalCurvedList"/>
    <dgm:cxn modelId="{EABF30E4-EFC6-4F07-B0BA-AE79DB5225C4}" type="presParOf" srcId="{C85BCD0D-6403-4588-9284-B76564AD9293}" destId="{1EC4C306-9852-4FCD-9795-10639ABEB58F}" srcOrd="3" destOrd="0" presId="urn:microsoft.com/office/officeart/2008/layout/VerticalCurvedList"/>
    <dgm:cxn modelId="{011DF481-44DB-4ED7-879D-C45E74D003D1}" type="presParOf" srcId="{C85BCD0D-6403-4588-9284-B76564AD9293}" destId="{1540A1A5-69DC-46E5-89B2-F378BDE5BDEF}" srcOrd="4" destOrd="0" presId="urn:microsoft.com/office/officeart/2008/layout/VerticalCurvedList"/>
    <dgm:cxn modelId="{A50B7C45-A90D-4284-A0A9-3DDA6C3F6EA2}" type="presParOf" srcId="{1540A1A5-69DC-46E5-89B2-F378BDE5BDEF}" destId="{973048A7-4AFB-4B2D-8352-C27C09C36215}" srcOrd="0" destOrd="0" presId="urn:microsoft.com/office/officeart/2008/layout/VerticalCurvedList"/>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845E3F1-EA7F-4E8D-8F69-BA0C3618DB69}">
      <dsp:nvSpPr>
        <dsp:cNvPr id="0" name=""/>
        <dsp:cNvSpPr/>
      </dsp:nvSpPr>
      <dsp:spPr>
        <a:xfrm>
          <a:off x="-3484743" y="36602"/>
          <a:ext cx="4711758" cy="3630789"/>
        </a:xfrm>
        <a:prstGeom prst="blockArc">
          <a:avLst>
            <a:gd name="adj1" fmla="val 18900000"/>
            <a:gd name="adj2" fmla="val 2700000"/>
            <a:gd name="adj3" fmla="val 472"/>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C14D3B-01D0-4C2C-B700-16852472BEE7}">
      <dsp:nvSpPr>
        <dsp:cNvPr id="0" name=""/>
        <dsp:cNvSpPr/>
      </dsp:nvSpPr>
      <dsp:spPr>
        <a:xfrm>
          <a:off x="1668556" y="423258"/>
          <a:ext cx="2904689" cy="891564"/>
        </a:xfrm>
        <a:prstGeom prst="rect">
          <a:avLst/>
        </a:prstGeom>
        <a:solidFill>
          <a:schemeClr val="bg1"/>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9635" tIns="35560" rIns="35560" bIns="35560" numCol="1" spcCol="1270" anchor="ctr" anchorCtr="0">
          <a:noAutofit/>
        </a:bodyPr>
        <a:lstStyle/>
        <a:p>
          <a:pPr lvl="0" algn="l" defTabSz="622300">
            <a:lnSpc>
              <a:spcPct val="90000"/>
            </a:lnSpc>
            <a:spcBef>
              <a:spcPct val="0"/>
            </a:spcBef>
            <a:spcAft>
              <a:spcPct val="35000"/>
            </a:spcAft>
          </a:pPr>
          <a:r>
            <a:rPr kumimoji="1" lang="ja-JP" altLang="en-US" sz="1400" kern="1200">
              <a:solidFill>
                <a:schemeClr val="tx1"/>
              </a:solidFill>
              <a:latin typeface="HGP教科書体" pitchFamily="18" charset="-128"/>
              <a:ea typeface="HGP教科書体" pitchFamily="18" charset="-128"/>
            </a:rPr>
            <a:t>●イラスト・写真シート　　　　　　　　　　　　　　　　　　　　　　　　　　　　</a:t>
          </a:r>
          <a:endParaRPr kumimoji="1" lang="en-US" altLang="ja-JP" sz="1400" kern="1200">
            <a:solidFill>
              <a:schemeClr val="tx1"/>
            </a:solidFill>
            <a:latin typeface="HGP教科書体" pitchFamily="18" charset="-128"/>
            <a:ea typeface="HGP教科書体" pitchFamily="18" charset="-128"/>
          </a:endParaRPr>
        </a:p>
        <a:p>
          <a:pPr lvl="0" algn="l" defTabSz="622300">
            <a:lnSpc>
              <a:spcPct val="90000"/>
            </a:lnSpc>
            <a:spcBef>
              <a:spcPct val="0"/>
            </a:spcBef>
            <a:spcAft>
              <a:spcPct val="35000"/>
            </a:spcAft>
          </a:pPr>
          <a:r>
            <a:rPr kumimoji="1" lang="ja-JP" altLang="en-US" sz="1400" kern="1200">
              <a:solidFill>
                <a:schemeClr val="tx1"/>
              </a:solidFill>
              <a:latin typeface="HGP教科書体" pitchFamily="18" charset="-128"/>
              <a:ea typeface="HGP教科書体" pitchFamily="18" charset="-128"/>
            </a:rPr>
            <a:t>・引っ越し　</a:t>
          </a:r>
          <a:r>
            <a:rPr kumimoji="1" lang="ja-JP" altLang="en-US" sz="1050" kern="1200">
              <a:solidFill>
                <a:schemeClr val="tx1"/>
              </a:solidFill>
              <a:latin typeface="HGP教科書体" pitchFamily="18" charset="-128"/>
              <a:ea typeface="HGP教科書体" pitchFamily="18" charset="-128"/>
            </a:rPr>
            <a:t>（</a:t>
          </a:r>
          <a:r>
            <a:rPr kumimoji="1" lang="en-US" altLang="ja-JP" sz="1050" kern="1200">
              <a:solidFill>
                <a:schemeClr val="tx1"/>
              </a:solidFill>
              <a:latin typeface="HGP教科書体" pitchFamily="18" charset="-128"/>
              <a:ea typeface="HGP教科書体" pitchFamily="18" charset="-128"/>
            </a:rPr>
            <a:t>p.84</a:t>
          </a:r>
          <a:r>
            <a:rPr kumimoji="1" lang="ja-JP" altLang="en-US" sz="1050" kern="1200">
              <a:solidFill>
                <a:schemeClr val="tx1"/>
              </a:solidFill>
              <a:latin typeface="HGP教科書体" pitchFamily="18" charset="-128"/>
              <a:ea typeface="HGP教科書体" pitchFamily="18" charset="-128"/>
            </a:rPr>
            <a:t>）</a:t>
          </a:r>
        </a:p>
      </dsp:txBody>
      <dsp:txXfrm>
        <a:off x="1668556" y="423258"/>
        <a:ext cx="2904689" cy="891564"/>
      </dsp:txXfrm>
    </dsp:sp>
    <dsp:sp modelId="{3BFF2ED7-7B8F-4FC6-A889-78325F100A9B}">
      <dsp:nvSpPr>
        <dsp:cNvPr id="0" name=""/>
        <dsp:cNvSpPr/>
      </dsp:nvSpPr>
      <dsp:spPr>
        <a:xfrm>
          <a:off x="550428" y="468581"/>
          <a:ext cx="1076313" cy="1012973"/>
        </a:xfrm>
        <a:prstGeom prst="ellipse">
          <a:avLst/>
        </a:prstGeom>
        <a:solidFill>
          <a:schemeClr val="lt1">
            <a:hueOff val="0"/>
            <a:satOff val="0"/>
            <a:lumOff val="0"/>
            <a:alphaOff val="0"/>
          </a:schemeClr>
        </a:solidFill>
        <a:ln w="38100" cap="flat" cmpd="sng" algn="ctr">
          <a:solidFill>
            <a:schemeClr val="accent1"/>
          </a:solidFill>
          <a:prstDash val="solid"/>
        </a:ln>
        <a:effectLst/>
      </dsp:spPr>
      <dsp:style>
        <a:lnRef idx="2">
          <a:scrgbClr r="0" g="0" b="0"/>
        </a:lnRef>
        <a:fillRef idx="1">
          <a:scrgbClr r="0" g="0" b="0"/>
        </a:fillRef>
        <a:effectRef idx="0">
          <a:scrgbClr r="0" g="0" b="0"/>
        </a:effectRef>
        <a:fontRef idx="minor"/>
      </dsp:style>
    </dsp:sp>
    <dsp:sp modelId="{1EC4C306-9852-4FCD-9795-10639ABEB58F}">
      <dsp:nvSpPr>
        <dsp:cNvPr id="0" name=""/>
        <dsp:cNvSpPr/>
      </dsp:nvSpPr>
      <dsp:spPr>
        <a:xfrm>
          <a:off x="1652237" y="1549403"/>
          <a:ext cx="3748757" cy="1373349"/>
        </a:xfrm>
        <a:prstGeom prst="rect">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9635" tIns="35560" rIns="35560" bIns="35560" numCol="1" spcCol="1270" anchor="ctr" anchorCtr="0">
          <a:noAutofit/>
        </a:bodyPr>
        <a:lstStyle/>
        <a:p>
          <a:pPr lvl="0" algn="l" defTabSz="622300">
            <a:lnSpc>
              <a:spcPct val="90000"/>
            </a:lnSpc>
            <a:spcBef>
              <a:spcPct val="0"/>
            </a:spcBef>
            <a:spcAft>
              <a:spcPct val="35000"/>
            </a:spcAft>
          </a:pPr>
          <a:r>
            <a:rPr kumimoji="1" lang="ja-JP" altLang="en-US" sz="1400" kern="1200">
              <a:solidFill>
                <a:schemeClr val="tx1"/>
              </a:solidFill>
              <a:latin typeface="HGP教科書体" pitchFamily="18" charset="-128"/>
              <a:ea typeface="HGP教科書体" pitchFamily="18" charset="-128"/>
            </a:rPr>
            <a:t>■活動シート</a:t>
          </a:r>
          <a:endParaRPr kumimoji="1" lang="en-US" altLang="ja-JP" sz="1400" kern="1200">
            <a:solidFill>
              <a:schemeClr val="tx1"/>
            </a:solidFill>
            <a:latin typeface="HGP教科書体" pitchFamily="18" charset="-128"/>
            <a:ea typeface="HGP教科書体" pitchFamily="18" charset="-128"/>
          </a:endParaRPr>
        </a:p>
        <a:p>
          <a:pPr lvl="0" algn="l" defTabSz="622300">
            <a:lnSpc>
              <a:spcPct val="90000"/>
            </a:lnSpc>
            <a:spcBef>
              <a:spcPct val="0"/>
            </a:spcBef>
            <a:spcAft>
              <a:spcPct val="35000"/>
            </a:spcAft>
          </a:pPr>
          <a:r>
            <a:rPr kumimoji="1" lang="ja-JP" altLang="en-US" sz="1400" kern="1200">
              <a:solidFill>
                <a:schemeClr val="tx1"/>
              </a:solidFill>
              <a:latin typeface="HGP教科書体" pitchFamily="18" charset="-128"/>
              <a:ea typeface="HGP教科書体" pitchFamily="18" charset="-128"/>
            </a:rPr>
            <a:t>・活動１－電気・ガス・水道の申し込み方</a:t>
          </a:r>
          <a:endParaRPr kumimoji="1" lang="en-US" altLang="ja-JP" sz="1400" kern="1200">
            <a:solidFill>
              <a:schemeClr val="tx1"/>
            </a:solidFill>
            <a:latin typeface="HGP教科書体" pitchFamily="18" charset="-128"/>
            <a:ea typeface="HGP教科書体" pitchFamily="18" charset="-128"/>
          </a:endParaRPr>
        </a:p>
        <a:p>
          <a:pPr lvl="0" algn="l" defTabSz="622300">
            <a:lnSpc>
              <a:spcPct val="90000"/>
            </a:lnSpc>
            <a:spcBef>
              <a:spcPct val="0"/>
            </a:spcBef>
            <a:spcAft>
              <a:spcPct val="35000"/>
            </a:spcAft>
          </a:pPr>
          <a:r>
            <a:rPr kumimoji="1" lang="ja-JP" altLang="en-US" sz="1400" kern="1200">
              <a:solidFill>
                <a:schemeClr val="tx1"/>
              </a:solidFill>
              <a:latin typeface="HGP教科書体" pitchFamily="18" charset="-128"/>
              <a:ea typeface="HGP教科書体" pitchFamily="18" charset="-128"/>
            </a:rPr>
            <a:t>　　　　　　 法を知ろう</a:t>
          </a:r>
          <a:r>
            <a:rPr kumimoji="1" lang="ja-JP" altLang="en-US" sz="1050" kern="1200">
              <a:solidFill>
                <a:schemeClr val="tx1"/>
              </a:solidFill>
              <a:latin typeface="HGP教科書体" pitchFamily="18" charset="-128"/>
              <a:ea typeface="HGP教科書体" pitchFamily="18" charset="-128"/>
            </a:rPr>
            <a:t>（</a:t>
          </a:r>
          <a:r>
            <a:rPr kumimoji="1" lang="en-US" altLang="ja-JP" sz="1050" kern="1200">
              <a:solidFill>
                <a:schemeClr val="tx1"/>
              </a:solidFill>
              <a:latin typeface="HGP教科書体" pitchFamily="18" charset="-128"/>
              <a:ea typeface="HGP教科書体" pitchFamily="18" charset="-128"/>
            </a:rPr>
            <a:t>p.85</a:t>
          </a:r>
          <a:r>
            <a:rPr kumimoji="1" lang="ja-JP" altLang="en-US" sz="1050" kern="1200">
              <a:solidFill>
                <a:schemeClr val="tx1"/>
              </a:solidFill>
              <a:latin typeface="HGP教科書体" pitchFamily="18" charset="-128"/>
              <a:ea typeface="HGP教科書体" pitchFamily="18" charset="-128"/>
            </a:rPr>
            <a:t>）</a:t>
          </a:r>
          <a:endParaRPr kumimoji="1" lang="en-US" altLang="ja-JP" sz="1050" kern="1200">
            <a:solidFill>
              <a:schemeClr val="tx1"/>
            </a:solidFill>
            <a:latin typeface="HGP教科書体" pitchFamily="18" charset="-128"/>
            <a:ea typeface="HGP教科書体" pitchFamily="18" charset="-128"/>
          </a:endParaRPr>
        </a:p>
        <a:p>
          <a:pPr lvl="0" algn="l" defTabSz="622300">
            <a:lnSpc>
              <a:spcPct val="50000"/>
            </a:lnSpc>
            <a:spcBef>
              <a:spcPct val="0"/>
            </a:spcBef>
            <a:spcAft>
              <a:spcPct val="35000"/>
            </a:spcAft>
          </a:pPr>
          <a:r>
            <a:rPr kumimoji="1" lang="ja-JP" altLang="en-US" sz="1050" kern="1200">
              <a:solidFill>
                <a:schemeClr val="tx1"/>
              </a:solidFill>
              <a:latin typeface="HGP教科書体" pitchFamily="18" charset="-128"/>
              <a:ea typeface="HGP教科書体" pitchFamily="18" charset="-128"/>
            </a:rPr>
            <a:t>・</a:t>
          </a:r>
          <a:r>
            <a:rPr kumimoji="1" lang="ja-JP" altLang="en-US" sz="1400" kern="1200">
              <a:solidFill>
                <a:schemeClr val="tx1"/>
              </a:solidFill>
              <a:latin typeface="HGP教科書体" pitchFamily="18" charset="-128"/>
              <a:ea typeface="HGP教科書体" pitchFamily="18" charset="-128"/>
            </a:rPr>
            <a:t>活動２－電気・ガス・水道を申し込もう </a:t>
          </a:r>
          <a:endParaRPr kumimoji="1" lang="en-US" altLang="ja-JP" sz="1400" kern="1200">
            <a:solidFill>
              <a:schemeClr val="tx1"/>
            </a:solidFill>
            <a:latin typeface="HGP教科書体" pitchFamily="18" charset="-128"/>
            <a:ea typeface="HGP教科書体" pitchFamily="18" charset="-128"/>
          </a:endParaRPr>
        </a:p>
        <a:p>
          <a:pPr lvl="0" algn="l" defTabSz="622300">
            <a:lnSpc>
              <a:spcPct val="50000"/>
            </a:lnSpc>
            <a:spcBef>
              <a:spcPct val="0"/>
            </a:spcBef>
            <a:spcAft>
              <a:spcPct val="35000"/>
            </a:spcAft>
          </a:pPr>
          <a:r>
            <a:rPr kumimoji="1" lang="ja-JP" altLang="en-US" sz="1400" kern="1200">
              <a:solidFill>
                <a:schemeClr val="tx1"/>
              </a:solidFill>
              <a:latin typeface="HGP教科書体" pitchFamily="18" charset="-128"/>
              <a:ea typeface="HGP教科書体" pitchFamily="18" charset="-128"/>
            </a:rPr>
            <a:t>　　　　　　　</a:t>
          </a:r>
          <a:r>
            <a:rPr kumimoji="1" lang="ja-JP" altLang="en-US" sz="1050" kern="1200">
              <a:solidFill>
                <a:schemeClr val="tx1"/>
              </a:solidFill>
              <a:latin typeface="HGP教科書体" pitchFamily="18" charset="-128"/>
              <a:ea typeface="HGP教科書体" pitchFamily="18" charset="-128"/>
            </a:rPr>
            <a:t>（</a:t>
          </a:r>
          <a:r>
            <a:rPr kumimoji="1" lang="en-US" altLang="ja-JP" sz="1050" kern="1200">
              <a:solidFill>
                <a:schemeClr val="tx1"/>
              </a:solidFill>
              <a:latin typeface="HGP教科書体" pitchFamily="18" charset="-128"/>
              <a:ea typeface="HGP教科書体" pitchFamily="18" charset="-128"/>
            </a:rPr>
            <a:t>p.86</a:t>
          </a:r>
          <a:r>
            <a:rPr kumimoji="1" lang="ja-JP" altLang="en-US" sz="1050" kern="1200">
              <a:solidFill>
                <a:schemeClr val="tx1"/>
              </a:solidFill>
              <a:latin typeface="HGP教科書体" pitchFamily="18" charset="-128"/>
              <a:ea typeface="HGP教科書体" pitchFamily="18" charset="-128"/>
            </a:rPr>
            <a:t>）</a:t>
          </a:r>
          <a:endParaRPr kumimoji="1" lang="en-US" altLang="ja-JP" sz="1050" kern="1200">
            <a:solidFill>
              <a:schemeClr val="tx1"/>
            </a:solidFill>
            <a:latin typeface="HGP教科書体" pitchFamily="18" charset="-128"/>
            <a:ea typeface="HGP教科書体" pitchFamily="18" charset="-128"/>
          </a:endParaRPr>
        </a:p>
        <a:p>
          <a:pPr lvl="0" algn="l" defTabSz="622300">
            <a:lnSpc>
              <a:spcPct val="50000"/>
            </a:lnSpc>
            <a:spcBef>
              <a:spcPct val="0"/>
            </a:spcBef>
            <a:spcAft>
              <a:spcPct val="35000"/>
            </a:spcAft>
          </a:pPr>
          <a:r>
            <a:rPr kumimoji="1" lang="ja-JP" altLang="en-US" sz="1050" kern="1200">
              <a:solidFill>
                <a:schemeClr val="tx1"/>
              </a:solidFill>
              <a:latin typeface="HGP教科書体" pitchFamily="18" charset="-128"/>
              <a:ea typeface="HGP教科書体" pitchFamily="18" charset="-128"/>
            </a:rPr>
            <a:t>・</a:t>
          </a:r>
          <a:r>
            <a:rPr kumimoji="1" lang="ja-JP" altLang="en-US" sz="1400" kern="1200">
              <a:solidFill>
                <a:schemeClr val="tx1"/>
              </a:solidFill>
              <a:latin typeface="HGP教科書体" pitchFamily="18" charset="-128"/>
              <a:ea typeface="HGP教科書体" pitchFamily="18" charset="-128"/>
            </a:rPr>
            <a:t>活動３－請求書を見てみよう</a:t>
          </a:r>
          <a:r>
            <a:rPr kumimoji="1" lang="ja-JP" altLang="en-US" sz="1050" kern="1200">
              <a:solidFill>
                <a:schemeClr val="tx1"/>
              </a:solidFill>
              <a:latin typeface="HGP教科書体" pitchFamily="18" charset="-128"/>
              <a:ea typeface="HGP教科書体" pitchFamily="18" charset="-128"/>
            </a:rPr>
            <a:t>（</a:t>
          </a:r>
          <a:r>
            <a:rPr kumimoji="1" lang="en-US" altLang="ja-JP" sz="1050" kern="1200">
              <a:solidFill>
                <a:schemeClr val="tx1"/>
              </a:solidFill>
              <a:latin typeface="HGP教科書体" pitchFamily="18" charset="-128"/>
              <a:ea typeface="HGP教科書体" pitchFamily="18" charset="-128"/>
            </a:rPr>
            <a:t>p.87</a:t>
          </a:r>
          <a:r>
            <a:rPr kumimoji="1" lang="ja-JP" altLang="en-US" sz="1050" kern="1200">
              <a:solidFill>
                <a:schemeClr val="tx1"/>
              </a:solidFill>
              <a:latin typeface="HGP教科書体" pitchFamily="18" charset="-128"/>
              <a:ea typeface="HGP教科書体" pitchFamily="18" charset="-128"/>
            </a:rPr>
            <a:t>）　　　　　　　　　　　　　　　　　　　　　　　　　　　　　　　　　　　　　　　　　　　　</a:t>
          </a:r>
          <a:endParaRPr kumimoji="1" lang="en-US" altLang="ja-JP" sz="1050" kern="1200">
            <a:solidFill>
              <a:schemeClr val="tx1"/>
            </a:solidFill>
            <a:latin typeface="HGP教科書体" pitchFamily="18" charset="-128"/>
            <a:ea typeface="HGP教科書体" pitchFamily="18" charset="-128"/>
          </a:endParaRPr>
        </a:p>
      </dsp:txBody>
      <dsp:txXfrm>
        <a:off x="1652237" y="1549403"/>
        <a:ext cx="3748757" cy="1373349"/>
      </dsp:txXfrm>
    </dsp:sp>
    <dsp:sp modelId="{973048A7-4AFB-4B2D-8352-C27C09C36215}">
      <dsp:nvSpPr>
        <dsp:cNvPr id="0" name=""/>
        <dsp:cNvSpPr/>
      </dsp:nvSpPr>
      <dsp:spPr>
        <a:xfrm>
          <a:off x="642826" y="1981205"/>
          <a:ext cx="1013106" cy="1009361"/>
        </a:xfrm>
        <a:prstGeom prst="ellipse">
          <a:avLst/>
        </a:prstGeom>
        <a:solidFill>
          <a:schemeClr val="lt1">
            <a:hueOff val="0"/>
            <a:satOff val="0"/>
            <a:lumOff val="0"/>
            <a:alphaOff val="0"/>
          </a:schemeClr>
        </a:solidFill>
        <a:ln w="38100" cap="flat" cmpd="sng" algn="ctr">
          <a:solidFill>
            <a:schemeClr val="accent1"/>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55A08C-313D-43E4-AECE-381329A45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2</Pages>
  <Words>287</Words>
  <Characters>71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yamakyu</dc:creator>
  <cp:keywords/>
  <dc:description/>
  <cp:lastModifiedBy>yamakyu</cp:lastModifiedBy>
  <cp:revision>21</cp:revision>
  <cp:lastPrinted>2012-02-23T16:36:00Z</cp:lastPrinted>
  <dcterms:created xsi:type="dcterms:W3CDTF">2011-12-26T10:04:00Z</dcterms:created>
  <dcterms:modified xsi:type="dcterms:W3CDTF">2012-03-04T10:24:00Z</dcterms:modified>
</cp:coreProperties>
</file>