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469" w:type="dxa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F5729F" w14:paraId="2FEFEB42" w14:textId="77777777" w:rsidTr="00314BFF">
        <w:tc>
          <w:tcPr>
            <w:tcW w:w="9469" w:type="dxa"/>
          </w:tcPr>
          <w:p w14:paraId="29C69815" w14:textId="77777777" w:rsidR="00F5729F" w:rsidRDefault="00F5729F" w:rsidP="00314BFF">
            <w:pPr>
              <w:adjustRightInd w:val="0"/>
              <w:snapToGrid w:val="0"/>
              <w:spacing w:beforeLines="100" w:before="360"/>
              <w:ind w:left="1275" w:hangingChars="607" w:hanging="1275"/>
            </w:pPr>
            <w:r>
              <w:rPr>
                <w:rFonts w:hint="eastAsia"/>
              </w:rPr>
              <w:t xml:space="preserve">　別紙１　　競争参加資格の確認のための書類及び総合評価のための書類</w:t>
            </w:r>
            <w:r w:rsidRPr="00E73991">
              <w:rPr>
                <w:rFonts w:hint="eastAsia"/>
              </w:rPr>
              <w:t>（１部は紙媒体の場合に限る）</w:t>
            </w:r>
          </w:p>
          <w:p w14:paraId="42C517C6" w14:textId="77777777" w:rsidR="00F5729F" w:rsidRDefault="00F5729F" w:rsidP="00314BFF"/>
          <w:p w14:paraId="1E2DDEF9" w14:textId="77777777" w:rsidR="00F5729F" w:rsidRPr="000E369F" w:rsidRDefault="00F5729F" w:rsidP="00314BF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　競争参加資格の確認のための書類</w:t>
            </w:r>
          </w:p>
          <w:p w14:paraId="60CFBA57" w14:textId="77777777" w:rsidR="00F5729F" w:rsidRDefault="00F5729F" w:rsidP="00314BFF">
            <w:pPr>
              <w:pStyle w:val="ab"/>
              <w:numPr>
                <w:ilvl w:val="0"/>
                <w:numId w:val="1"/>
              </w:numPr>
              <w:contextualSpacing w:val="0"/>
            </w:pPr>
            <w:r>
              <w:rPr>
                <w:rFonts w:hint="eastAsia"/>
              </w:rPr>
              <w:t>文部科学省競争参加資格（全省庁統一資格）の認定通知書の写し……………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１部</w:t>
            </w:r>
          </w:p>
          <w:p w14:paraId="1C2C8B2D" w14:textId="77777777" w:rsidR="00F5729F" w:rsidRDefault="00F5729F" w:rsidP="00314BFF">
            <w:pPr>
              <w:pStyle w:val="ab"/>
              <w:numPr>
                <w:ilvl w:val="0"/>
                <w:numId w:val="1"/>
              </w:numPr>
              <w:contextualSpacing w:val="0"/>
            </w:pPr>
            <w:r w:rsidRPr="00631DEF">
              <w:t>誓約書（本業務を履行（完了）できることを証明する書類【任意様式】）</w:t>
            </w:r>
            <w:r w:rsidRPr="00631DEF">
              <w:t xml:space="preserve"> … </w:t>
            </w:r>
            <w:r w:rsidRPr="00631DEF">
              <w:t>１</w:t>
            </w:r>
            <w:r>
              <w:rPr>
                <w:rFonts w:hint="eastAsia"/>
              </w:rPr>
              <w:t>部</w:t>
            </w:r>
          </w:p>
          <w:p w14:paraId="73E40294" w14:textId="77777777" w:rsidR="00F5729F" w:rsidRDefault="00F5729F" w:rsidP="00314BFF">
            <w:pPr>
              <w:pStyle w:val="ab"/>
              <w:numPr>
                <w:ilvl w:val="0"/>
                <w:numId w:val="1"/>
              </w:numPr>
              <w:contextualSpacing w:val="0"/>
            </w:pPr>
            <w:r w:rsidRPr="00631DEF">
              <w:t>誓約書（暴力団等に該当しない者であることを証明する書類【別紙</w:t>
            </w:r>
            <w:r>
              <w:rPr>
                <w:rFonts w:hint="eastAsia"/>
              </w:rPr>
              <w:t>２</w:t>
            </w:r>
            <w:r w:rsidRPr="00631DEF">
              <w:t>】）</w:t>
            </w:r>
            <w:r w:rsidRPr="00631DEF">
              <w:t>……</w:t>
            </w:r>
            <w:r w:rsidRPr="00631DEF">
              <w:t>１</w:t>
            </w:r>
            <w:r>
              <w:rPr>
                <w:rFonts w:hint="eastAsia"/>
              </w:rPr>
              <w:t>部</w:t>
            </w:r>
          </w:p>
          <w:p w14:paraId="0D43E1AD" w14:textId="77777777" w:rsidR="00F5729F" w:rsidRDefault="00F5729F" w:rsidP="00314BFF"/>
          <w:p w14:paraId="003571B5" w14:textId="77777777" w:rsidR="00F5729F" w:rsidRDefault="00F5729F" w:rsidP="00314BF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　総合評価のための書類</w:t>
            </w:r>
          </w:p>
          <w:p w14:paraId="1D57E7A6" w14:textId="77777777" w:rsidR="00F5729F" w:rsidRDefault="00F5729F" w:rsidP="00314BFF">
            <w:r>
              <w:rPr>
                <w:rFonts w:hint="eastAsia"/>
              </w:rPr>
              <w:t xml:space="preserve">　　　別添の技術提案書作成要領により作成すること</w:t>
            </w:r>
          </w:p>
          <w:p w14:paraId="505E9C4E" w14:textId="77777777" w:rsidR="00F5729F" w:rsidRDefault="00F5729F" w:rsidP="00314BFF"/>
          <w:p w14:paraId="589F2BC2" w14:textId="77777777" w:rsidR="00F5729F" w:rsidRDefault="00F5729F" w:rsidP="00314BFF">
            <w:pPr>
              <w:ind w:firstLineChars="100" w:firstLine="210"/>
            </w:pPr>
            <w:r>
              <w:rPr>
                <w:rFonts w:hint="eastAsia"/>
              </w:rPr>
              <w:t>３　その他</w:t>
            </w:r>
          </w:p>
          <w:p w14:paraId="03EC73E4" w14:textId="12D6007C" w:rsidR="00F5729F" w:rsidRDefault="00F5729F" w:rsidP="00982162">
            <w:pPr>
              <w:ind w:firstLineChars="300" w:firstLine="630"/>
            </w:pPr>
            <w:r>
              <w:rPr>
                <w:rFonts w:hint="eastAsia"/>
              </w:rPr>
              <w:t xml:space="preserve">参考見積書　</w:t>
            </w:r>
            <w:r w:rsidRPr="00572604">
              <w:t>……………………………</w:t>
            </w:r>
            <w:r>
              <w:rPr>
                <w:rFonts w:hint="eastAsia"/>
              </w:rPr>
              <w:t xml:space="preserve">　１部（社名、代表者名を記入したもの）</w:t>
            </w:r>
          </w:p>
          <w:p w14:paraId="3C607A66" w14:textId="77777777" w:rsidR="00982162" w:rsidRDefault="00982162" w:rsidP="00982162">
            <w:pPr>
              <w:ind w:firstLineChars="300" w:firstLine="630"/>
            </w:pPr>
          </w:p>
          <w:p w14:paraId="631EED51" w14:textId="41613722" w:rsidR="00F5729F" w:rsidRDefault="00982162" w:rsidP="00982162">
            <w:pPr>
              <w:ind w:firstLineChars="300" w:firstLine="630"/>
            </w:pPr>
            <w:r>
              <w:rPr>
                <w:rFonts w:hint="eastAsia"/>
              </w:rPr>
              <w:t>送付先</w:t>
            </w:r>
            <w:r w:rsidR="00F5729F">
              <w:rPr>
                <w:rFonts w:hint="eastAsia"/>
              </w:rPr>
              <w:t>メールアドレス：</w:t>
            </w:r>
            <w:r w:rsidR="00F5729F">
              <w:rPr>
                <w:rFonts w:hint="eastAsia"/>
              </w:rPr>
              <w:t>kokugo-shidofukyu@mext.go.jp</w:t>
            </w:r>
          </w:p>
          <w:p w14:paraId="257B2F0C" w14:textId="30A6CBB1" w:rsidR="00F5729F" w:rsidRDefault="00F5729F" w:rsidP="00982162">
            <w:pPr>
              <w:ind w:firstLineChars="200" w:firstLine="420"/>
            </w:pPr>
          </w:p>
          <w:p w14:paraId="01C8A99E" w14:textId="77777777" w:rsidR="00F5729F" w:rsidRPr="00982162" w:rsidRDefault="00F5729F" w:rsidP="00314BFF"/>
          <w:p w14:paraId="0A1FC61A" w14:textId="77777777" w:rsidR="00F5729F" w:rsidRDefault="00F5729F" w:rsidP="00314BFF">
            <w:pPr>
              <w:ind w:firstLineChars="100" w:firstLine="210"/>
            </w:pPr>
            <w:r>
              <w:rPr>
                <w:rFonts w:hint="eastAsia"/>
              </w:rPr>
              <w:t>※参考見積書には必ず積算内訳を明示し、積算内訳についてもできる限り「○○一式」などと</w:t>
            </w:r>
          </w:p>
          <w:p w14:paraId="7FFF93A8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は記載せず、各内訳事項の具体的な数量、単価を明記するよう努めること。</w:t>
            </w:r>
          </w:p>
          <w:p w14:paraId="0AD09E6B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特に注意すべき点については以下の通り。</w:t>
            </w:r>
          </w:p>
          <w:p w14:paraId="005A25F3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（１）人件費</w:t>
            </w:r>
          </w:p>
          <w:p w14:paraId="1D6E7BCC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時給計上を原則とし、単価根拠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給与表・社内規定など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も合わせて添付するとともに技術提</w:t>
            </w:r>
          </w:p>
          <w:p w14:paraId="32901482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案内容に齟齬が無い従事者単価・従事時間であるということがわかるようにすること。</w:t>
            </w:r>
          </w:p>
          <w:p w14:paraId="5C6F8775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（２）旅費</w:t>
            </w:r>
          </w:p>
          <w:p w14:paraId="3DAC713D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移動手段が公共交通機関の場合は金額を明記し、その他の場合はキロ数と金額を明記する</w:t>
            </w:r>
          </w:p>
          <w:p w14:paraId="1B8113EB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こと。宿泊費を計上する場合、金額の根拠を明記すること。</w:t>
            </w:r>
          </w:p>
          <w:p w14:paraId="41E5E148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（３）消耗品費</w:t>
            </w:r>
          </w:p>
          <w:p w14:paraId="2B0068DD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備品購入は認められない。</w:t>
            </w:r>
          </w:p>
          <w:p w14:paraId="49C3BABB" w14:textId="77777777" w:rsidR="00F5729F" w:rsidRDefault="00F5729F" w:rsidP="00314BFF">
            <w:pPr>
              <w:ind w:firstLineChars="200" w:firstLine="420"/>
            </w:pPr>
            <w:r>
              <w:rPr>
                <w:rFonts w:hint="eastAsia"/>
              </w:rPr>
              <w:t>（４）子会社、関連企業に対する利益控除等透明性の確保</w:t>
            </w:r>
          </w:p>
          <w:p w14:paraId="74DF669B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再委託先が子会社や関連企業の場合、利益控除等透明性を確保すること。また、再委託費以</w:t>
            </w:r>
          </w:p>
          <w:p w14:paraId="39703DDF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外のすべての費目においても、受託者の子会社や関連企業への支出に該当する経費につい</w:t>
            </w:r>
          </w:p>
          <w:p w14:paraId="22026DB4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ては、再委託費と同様の措置を行うか、取引業者選定方法において競争性を確保すること</w:t>
            </w:r>
          </w:p>
          <w:p w14:paraId="52375620" w14:textId="77777777" w:rsidR="00F5729F" w:rsidRDefault="00F5729F" w:rsidP="00314BFF">
            <w:pPr>
              <w:ind w:firstLineChars="300" w:firstLine="630"/>
            </w:pPr>
            <w:r>
              <w:rPr>
                <w:rFonts w:hint="eastAsia"/>
              </w:rPr>
              <w:t>で、価格の妥当性を明らかにすること。</w:t>
            </w:r>
          </w:p>
        </w:tc>
      </w:tr>
    </w:tbl>
    <w:p w14:paraId="353506FC" w14:textId="77777777" w:rsidR="00B50B3E" w:rsidRPr="00F5729F" w:rsidRDefault="00B50B3E"/>
    <w:sectPr w:rsidR="00B50B3E" w:rsidRPr="00F5729F" w:rsidSect="00F572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E73B" w14:textId="77777777" w:rsidR="00CA69C9" w:rsidRDefault="00CA69C9">
      <w:r>
        <w:separator/>
      </w:r>
    </w:p>
  </w:endnote>
  <w:endnote w:type="continuationSeparator" w:id="0">
    <w:p w14:paraId="02268F56" w14:textId="77777777" w:rsidR="00CA69C9" w:rsidRDefault="00CA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03CD" w14:textId="77777777" w:rsidR="00CA69C9" w:rsidRDefault="00CA69C9">
      <w:r>
        <w:separator/>
      </w:r>
    </w:p>
  </w:footnote>
  <w:footnote w:type="continuationSeparator" w:id="0">
    <w:p w14:paraId="3F2C88A1" w14:textId="77777777" w:rsidR="00CA69C9" w:rsidRDefault="00CA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7C4"/>
    <w:multiLevelType w:val="hybridMultilevel"/>
    <w:tmpl w:val="41584FD6"/>
    <w:lvl w:ilvl="0" w:tplc="120820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3123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729F"/>
    <w:rsid w:val="000F359D"/>
    <w:rsid w:val="001D3D5F"/>
    <w:rsid w:val="003265FA"/>
    <w:rsid w:val="00367281"/>
    <w:rsid w:val="005911EE"/>
    <w:rsid w:val="0078512B"/>
    <w:rsid w:val="00982162"/>
    <w:rsid w:val="00AF03CC"/>
    <w:rsid w:val="00B012CC"/>
    <w:rsid w:val="00B50B3E"/>
    <w:rsid w:val="00B97A91"/>
    <w:rsid w:val="00BD0EC2"/>
    <w:rsid w:val="00CA69C9"/>
    <w:rsid w:val="00E057CC"/>
    <w:rsid w:val="00F5729F"/>
    <w:rsid w:val="00FF2811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2502D"/>
  <w15:chartTrackingRefBased/>
  <w15:docId w15:val="{0427008D-642D-4CAA-96DA-28D10F7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29F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F572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57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572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F572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F572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F572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F572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F572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F572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F572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F572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F572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F572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F5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F572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F5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F572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F572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F572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2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2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2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F5729F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F5729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2025-07-30T10:50:00Z</dcterms:created>
  <dcterms:modified xsi:type="dcterms:W3CDTF">2025-07-30T10:50:00Z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2025-07-23T08:23:26Z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100255a7-5a17-4a6a-8729-b5cf8ee9d10e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