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0735" w14:textId="090D421E" w:rsidR="00C8741C" w:rsidRPr="00C8741C" w:rsidRDefault="00C8741C" w:rsidP="00B91C53">
      <w:pPr>
        <w:ind w:firstLineChars="200" w:firstLine="480"/>
        <w:jc w:val="center"/>
        <w:rPr>
          <w:rFonts w:asciiTheme="minorEastAsia" w:eastAsiaTheme="minorEastAsia" w:hAnsiTheme="minorEastAsia"/>
          <w:sz w:val="24"/>
          <w:u w:val="single"/>
        </w:rPr>
      </w:pPr>
      <w:r w:rsidRPr="00C8741C">
        <w:rPr>
          <w:rFonts w:asciiTheme="minorEastAsia" w:eastAsiaTheme="minorEastAsia" w:hAnsiTheme="minorEastAsia" w:hint="eastAsia"/>
          <w:sz w:val="24"/>
          <w:u w:val="single"/>
        </w:rPr>
        <w:t>競争参加資格の確認のための書類及び</w:t>
      </w:r>
      <w:r w:rsidR="003250D4">
        <w:rPr>
          <w:rFonts w:asciiTheme="minorEastAsia" w:eastAsiaTheme="minorEastAsia" w:hAnsiTheme="minorEastAsia" w:hint="eastAsia"/>
          <w:sz w:val="24"/>
          <w:u w:val="single"/>
        </w:rPr>
        <w:t>総合評価のための</w:t>
      </w:r>
      <w:r w:rsidRPr="00C8741C">
        <w:rPr>
          <w:rFonts w:asciiTheme="minorEastAsia" w:eastAsiaTheme="minorEastAsia" w:hAnsiTheme="minorEastAsia" w:hint="eastAsia"/>
          <w:sz w:val="24"/>
          <w:u w:val="single"/>
        </w:rPr>
        <w:t>書類等</w:t>
      </w:r>
    </w:p>
    <w:p w14:paraId="3D1BD7BE" w14:textId="77777777" w:rsidR="00C8741C" w:rsidRDefault="00C8741C" w:rsidP="00C8741C">
      <w:pPr>
        <w:ind w:firstLineChars="300" w:firstLine="720"/>
        <w:rPr>
          <w:rFonts w:asciiTheme="minorEastAsia" w:eastAsiaTheme="minorEastAsia" w:hAnsiTheme="minorEastAsia"/>
          <w:sz w:val="24"/>
        </w:rPr>
      </w:pPr>
    </w:p>
    <w:p w14:paraId="3B4C8E1C" w14:textId="1037C50C" w:rsidR="00C8741C" w:rsidRDefault="00C8741C" w:rsidP="00B91C53">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下記、１～３についてメール送付をお願いするものである。</w:t>
      </w:r>
    </w:p>
    <w:p w14:paraId="7F794D6E" w14:textId="77777777" w:rsidR="00C8741C" w:rsidRPr="00C8741C" w:rsidRDefault="00C8741C" w:rsidP="00C8741C">
      <w:pPr>
        <w:rPr>
          <w:rFonts w:asciiTheme="minorEastAsia" w:eastAsiaTheme="minorEastAsia" w:hAnsiTheme="minorEastAsia"/>
          <w:sz w:val="24"/>
        </w:rPr>
      </w:pPr>
    </w:p>
    <w:p w14:paraId="03109757" w14:textId="0355FD41" w:rsidR="00C8741C"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１　競争参加資格の確認のための書類</w:t>
      </w:r>
    </w:p>
    <w:p w14:paraId="0306DC33" w14:textId="65BF74C3" w:rsidR="00C8741C" w:rsidRPr="00C8741C" w:rsidRDefault="00152CD8" w:rsidP="00C8741C">
      <w:pPr>
        <w:pStyle w:val="ab"/>
        <w:numPr>
          <w:ilvl w:val="0"/>
          <w:numId w:val="2"/>
        </w:numPr>
        <w:rPr>
          <w:rFonts w:asciiTheme="minorEastAsia" w:eastAsiaTheme="minorEastAsia" w:hAnsiTheme="minorEastAsia"/>
          <w:sz w:val="24"/>
        </w:rPr>
      </w:pPr>
      <w:r w:rsidRPr="00C8741C">
        <w:rPr>
          <w:rFonts w:asciiTheme="minorEastAsia" w:eastAsiaTheme="minorEastAsia" w:hAnsiTheme="minorEastAsia" w:hint="eastAsia"/>
          <w:sz w:val="24"/>
        </w:rPr>
        <w:t>文部科学省競争参加資格（全省庁統一資格）の認定通知書の写し</w:t>
      </w:r>
    </w:p>
    <w:p w14:paraId="4F0AADD8" w14:textId="3149812B"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（２）誓約書（暴力団等に該当しない者であることを証明する書類）</w:t>
      </w:r>
    </w:p>
    <w:p w14:paraId="49DB6302" w14:textId="77777777" w:rsidR="00C8741C" w:rsidRPr="00C8741C" w:rsidRDefault="00C8741C" w:rsidP="00C8741C">
      <w:pPr>
        <w:rPr>
          <w:rFonts w:asciiTheme="minorEastAsia" w:eastAsiaTheme="minorEastAsia" w:hAnsiTheme="minorEastAsia"/>
          <w:sz w:val="24"/>
        </w:rPr>
      </w:pPr>
    </w:p>
    <w:p w14:paraId="1D7B5BD7" w14:textId="52525488" w:rsidR="003250D4" w:rsidRDefault="003250D4" w:rsidP="00C8741C">
      <w:pPr>
        <w:rPr>
          <w:rFonts w:asciiTheme="minorEastAsia" w:eastAsiaTheme="minorEastAsia" w:hAnsiTheme="minorEastAsia"/>
          <w:sz w:val="24"/>
        </w:rPr>
      </w:pPr>
      <w:r>
        <w:rPr>
          <w:rFonts w:asciiTheme="minorEastAsia" w:eastAsiaTheme="minorEastAsia" w:hAnsiTheme="minorEastAsia" w:hint="eastAsia"/>
          <w:sz w:val="24"/>
        </w:rPr>
        <w:t>２</w:t>
      </w:r>
      <w:r w:rsidR="00C8741C">
        <w:rPr>
          <w:rFonts w:asciiTheme="minorEastAsia" w:eastAsiaTheme="minorEastAsia" w:hAnsiTheme="minorEastAsia" w:hint="eastAsia"/>
          <w:sz w:val="24"/>
        </w:rPr>
        <w:t xml:space="preserve">　</w:t>
      </w:r>
      <w:r>
        <w:rPr>
          <w:rFonts w:asciiTheme="minorEastAsia" w:eastAsiaTheme="minorEastAsia" w:hAnsiTheme="minorEastAsia" w:hint="eastAsia"/>
          <w:sz w:val="24"/>
        </w:rPr>
        <w:t>総合評価のための書類</w:t>
      </w:r>
    </w:p>
    <w:p w14:paraId="290D52CA" w14:textId="7F2DD3CA" w:rsidR="003250D4" w:rsidRPr="003250D4" w:rsidRDefault="003250D4"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技術提案書</w:t>
      </w:r>
    </w:p>
    <w:p w14:paraId="35543E62" w14:textId="77777777" w:rsidR="003250D4" w:rsidRDefault="003250D4"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評価項目及び評価基準にある「ワーク・ライフ・バランス等の推進に関する評価」における認定等又は内閣府男女共同参画局長の認定等相当確認通知がある場合は、その写し</w:t>
      </w:r>
    </w:p>
    <w:p w14:paraId="6E53E145" w14:textId="77777777" w:rsidR="003250D4" w:rsidRDefault="003250D4"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評価項目及び評価基準にある「賃上げを実施する企業に関する評価」における従業員への賃金引上げ計画の表明がある場合は、その表明書</w:t>
      </w:r>
    </w:p>
    <w:p w14:paraId="6A3811F2" w14:textId="6E6D333F" w:rsidR="00152CD8" w:rsidRPr="003250D4" w:rsidRDefault="00152CD8" w:rsidP="003250D4">
      <w:pPr>
        <w:pStyle w:val="ab"/>
        <w:numPr>
          <w:ilvl w:val="0"/>
          <w:numId w:val="3"/>
        </w:numPr>
        <w:rPr>
          <w:rFonts w:asciiTheme="minorEastAsia" w:eastAsiaTheme="minorEastAsia" w:hAnsiTheme="minorEastAsia"/>
          <w:sz w:val="24"/>
        </w:rPr>
      </w:pPr>
      <w:r w:rsidRPr="003250D4">
        <w:rPr>
          <w:rFonts w:asciiTheme="minorEastAsia" w:eastAsiaTheme="minorEastAsia" w:hAnsiTheme="minorEastAsia" w:hint="eastAsia"/>
          <w:sz w:val="24"/>
        </w:rPr>
        <w:t xml:space="preserve">参考見積書　</w:t>
      </w:r>
    </w:p>
    <w:p w14:paraId="27D5AC7F" w14:textId="77777777" w:rsidR="00152CD8" w:rsidRDefault="00152CD8" w:rsidP="00C8741C">
      <w:pPr>
        <w:rPr>
          <w:rFonts w:asciiTheme="minorEastAsia" w:eastAsiaTheme="minorEastAsia" w:hAnsiTheme="minorEastAsia"/>
          <w:sz w:val="24"/>
        </w:rPr>
      </w:pPr>
    </w:p>
    <w:p w14:paraId="4B4759B4" w14:textId="3BB47840" w:rsidR="00152CD8" w:rsidRPr="00C8741C" w:rsidRDefault="00B91C53" w:rsidP="00C8741C">
      <w:pPr>
        <w:rPr>
          <w:rFonts w:asciiTheme="minorEastAsia" w:eastAsiaTheme="minorEastAsia" w:hAnsiTheme="minorEastAsia"/>
          <w:sz w:val="24"/>
        </w:rPr>
      </w:pPr>
      <w:r>
        <w:rPr>
          <w:rFonts w:asciiTheme="minorEastAsia" w:eastAsiaTheme="minorEastAsia" w:hAnsiTheme="minorEastAsia" w:hint="eastAsia"/>
          <w:sz w:val="24"/>
        </w:rPr>
        <w:t>※技術提案書及び参考見積書については事業規模の範囲内で提出すること</w:t>
      </w:r>
    </w:p>
    <w:p w14:paraId="0B4938DE"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※参考見積書には必ず積算内訳を明示し、積算内訳についてもできる限り「○○一式」などとは記載せず、各内訳事項の具体的な数量、単価を明記するよう努めること。</w:t>
      </w:r>
    </w:p>
    <w:p w14:paraId="13175466"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特に注意すべき点については以下の通り。</w:t>
      </w:r>
    </w:p>
    <w:p w14:paraId="010D85EE"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（１）人件費</w:t>
      </w:r>
    </w:p>
    <w:p w14:paraId="7ED7A9C3" w14:textId="77777777" w:rsidR="00152CD8" w:rsidRPr="00C8741C" w:rsidRDefault="00152CD8" w:rsidP="00C8741C">
      <w:pPr>
        <w:ind w:firstLineChars="100" w:firstLine="240"/>
        <w:rPr>
          <w:rFonts w:asciiTheme="minorEastAsia" w:eastAsiaTheme="minorEastAsia" w:hAnsiTheme="minorEastAsia"/>
          <w:sz w:val="24"/>
        </w:rPr>
      </w:pPr>
      <w:r w:rsidRPr="00C8741C">
        <w:rPr>
          <w:rFonts w:asciiTheme="minorEastAsia" w:eastAsiaTheme="minorEastAsia" w:hAnsiTheme="minorEastAsia" w:hint="eastAsia"/>
          <w:sz w:val="24"/>
        </w:rPr>
        <w:t>時給計上を原則とし、単価根拠(給与表・社内規定など)も合わせて添付するとともに技術提案内容に齟齬が無い従事者単価・従事時間であるということがわかるようにすること。</w:t>
      </w:r>
    </w:p>
    <w:p w14:paraId="3298A7C9"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（２）旅費</w:t>
      </w:r>
    </w:p>
    <w:p w14:paraId="25699879" w14:textId="77777777" w:rsidR="00152CD8" w:rsidRPr="00C8741C" w:rsidRDefault="00152CD8" w:rsidP="00C8741C">
      <w:pPr>
        <w:ind w:firstLineChars="100" w:firstLine="240"/>
        <w:rPr>
          <w:rFonts w:asciiTheme="minorEastAsia" w:eastAsiaTheme="minorEastAsia" w:hAnsiTheme="minorEastAsia"/>
          <w:sz w:val="24"/>
        </w:rPr>
      </w:pPr>
      <w:r w:rsidRPr="00C8741C">
        <w:rPr>
          <w:rFonts w:asciiTheme="minorEastAsia" w:eastAsiaTheme="minorEastAsia" w:hAnsiTheme="minorEastAsia" w:hint="eastAsia"/>
          <w:sz w:val="24"/>
        </w:rPr>
        <w:t>移動手段が公共交通機関の場合は金額を明記し、その他の場合はキロ数と金額を明記すること。宿泊費を計上する場合、金額の根拠を明記すること。</w:t>
      </w:r>
    </w:p>
    <w:p w14:paraId="5F0B1440" w14:textId="77777777" w:rsidR="00152CD8" w:rsidRPr="00C8741C" w:rsidRDefault="00152CD8" w:rsidP="00C8741C">
      <w:pPr>
        <w:rPr>
          <w:rFonts w:asciiTheme="minorEastAsia" w:eastAsiaTheme="minorEastAsia" w:hAnsiTheme="minorEastAsia"/>
          <w:sz w:val="24"/>
        </w:rPr>
      </w:pPr>
      <w:r w:rsidRPr="00C8741C">
        <w:rPr>
          <w:rFonts w:asciiTheme="minorEastAsia" w:eastAsiaTheme="minorEastAsia" w:hAnsiTheme="minorEastAsia" w:hint="eastAsia"/>
          <w:sz w:val="24"/>
        </w:rPr>
        <w:t>（３）消耗品費</w:t>
      </w:r>
    </w:p>
    <w:p w14:paraId="4714C13A" w14:textId="77777777" w:rsidR="00152CD8" w:rsidRPr="00C8741C" w:rsidRDefault="00152CD8" w:rsidP="00C8741C">
      <w:pPr>
        <w:ind w:firstLineChars="100" w:firstLine="240"/>
        <w:rPr>
          <w:rFonts w:asciiTheme="minorEastAsia" w:eastAsiaTheme="minorEastAsia" w:hAnsiTheme="minorEastAsia"/>
          <w:sz w:val="24"/>
        </w:rPr>
      </w:pPr>
      <w:r w:rsidRPr="00C8741C">
        <w:rPr>
          <w:rFonts w:asciiTheme="minorEastAsia" w:eastAsiaTheme="minorEastAsia" w:hAnsiTheme="minorEastAsia" w:hint="eastAsia"/>
          <w:sz w:val="24"/>
        </w:rPr>
        <w:t>備品購入は認められない。</w:t>
      </w:r>
    </w:p>
    <w:p w14:paraId="0245B015" w14:textId="77777777" w:rsidR="00152CD8" w:rsidRPr="00152CD8" w:rsidRDefault="00152CD8" w:rsidP="00C8741C">
      <w:pPr>
        <w:rPr>
          <w:rFonts w:asciiTheme="minorEastAsia" w:eastAsiaTheme="minorEastAsia" w:hAnsiTheme="minorEastAsia"/>
          <w:sz w:val="24"/>
        </w:rPr>
      </w:pPr>
    </w:p>
    <w:p w14:paraId="0BA02DCA" w14:textId="77777777" w:rsidR="00B91C53" w:rsidRDefault="00B91C53" w:rsidP="00B91C53">
      <w:pPr>
        <w:rPr>
          <w:rFonts w:asciiTheme="minorEastAsia" w:eastAsiaTheme="minorEastAsia" w:hAnsiTheme="minorEastAsia"/>
          <w:sz w:val="24"/>
        </w:rPr>
      </w:pPr>
    </w:p>
    <w:p w14:paraId="1B095396" w14:textId="2B4D81EA" w:rsidR="00B91C53" w:rsidRPr="00C8741C" w:rsidRDefault="00B91C53" w:rsidP="00B91C53">
      <w:pPr>
        <w:rPr>
          <w:rFonts w:asciiTheme="minorEastAsia" w:eastAsiaTheme="minorEastAsia" w:hAnsiTheme="minorEastAsia"/>
          <w:sz w:val="24"/>
        </w:rPr>
      </w:pPr>
      <w:r>
        <w:rPr>
          <w:rFonts w:asciiTheme="minorEastAsia" w:eastAsiaTheme="minorEastAsia" w:hAnsiTheme="minorEastAsia" w:hint="eastAsia"/>
          <w:sz w:val="24"/>
        </w:rPr>
        <w:t>送付先：文化庁国語課　指導・普及係</w:t>
      </w:r>
    </w:p>
    <w:p w14:paraId="4FD8539E" w14:textId="77777777" w:rsidR="00B91C53" w:rsidRPr="00C8741C" w:rsidRDefault="00B91C53" w:rsidP="00B91C53">
      <w:pPr>
        <w:rPr>
          <w:rFonts w:asciiTheme="minorEastAsia" w:eastAsiaTheme="minorEastAsia" w:hAnsiTheme="minorEastAsia"/>
          <w:sz w:val="24"/>
        </w:rPr>
      </w:pPr>
      <w:r w:rsidRPr="00C8741C">
        <w:rPr>
          <w:rFonts w:asciiTheme="minorEastAsia" w:eastAsiaTheme="minorEastAsia" w:hAnsiTheme="minorEastAsia" w:hint="eastAsia"/>
          <w:sz w:val="24"/>
        </w:rPr>
        <w:t>メールアドレス：</w:t>
      </w:r>
      <w:hyperlink r:id="rId10" w:history="1">
        <w:r w:rsidRPr="00C8741C">
          <w:rPr>
            <w:rStyle w:val="ac"/>
            <w:rFonts w:asciiTheme="minorEastAsia" w:eastAsiaTheme="minorEastAsia" w:hAnsiTheme="minorEastAsia"/>
            <w:sz w:val="24"/>
            <w:szCs w:val="32"/>
          </w:rPr>
          <w:t>kokugo-shidofukyu@mext.go.jp</w:t>
        </w:r>
      </w:hyperlink>
    </w:p>
    <w:p w14:paraId="224FD4BC" w14:textId="0ED114EE" w:rsidR="00B50B3E" w:rsidRPr="00B91C53" w:rsidRDefault="00B91C53" w:rsidP="00C8741C">
      <w:pPr>
        <w:rPr>
          <w:rFonts w:asciiTheme="minorEastAsia" w:eastAsiaTheme="minorEastAsia" w:hAnsiTheme="minorEastAsia"/>
          <w:sz w:val="24"/>
        </w:rPr>
      </w:pPr>
      <w:r w:rsidRPr="00C8741C">
        <w:rPr>
          <w:rFonts w:asciiTheme="minorEastAsia" w:eastAsiaTheme="minorEastAsia" w:hAnsiTheme="minorEastAsia" w:hint="eastAsia"/>
          <w:sz w:val="24"/>
        </w:rPr>
        <w:t>電話番号　：</w:t>
      </w:r>
      <w:r w:rsidRPr="00C8741C">
        <w:rPr>
          <w:rFonts w:asciiTheme="minorEastAsia" w:eastAsiaTheme="minorEastAsia" w:hAnsiTheme="minorEastAsia" w:hint="eastAsia"/>
          <w:color w:val="000000"/>
          <w:sz w:val="24"/>
        </w:rPr>
        <w:t>０３－５２５３－４１１１   内線２８３９</w:t>
      </w:r>
    </w:p>
    <w:sectPr w:rsidR="00B50B3E" w:rsidRPr="00B91C53">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68C6" w14:textId="77777777" w:rsidR="008F4A79" w:rsidRDefault="008F4A79">
      <w:r>
        <w:separator/>
      </w:r>
    </w:p>
  </w:endnote>
  <w:endnote w:type="continuationSeparator" w:id="0">
    <w:p w14:paraId="6A3061E1" w14:textId="77777777" w:rsidR="008F4A79" w:rsidRDefault="008F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EB93" w14:textId="77777777" w:rsidR="008F4A79" w:rsidRDefault="008F4A79">
      <w:r>
        <w:separator/>
      </w:r>
    </w:p>
  </w:footnote>
  <w:footnote w:type="continuationSeparator" w:id="0">
    <w:p w14:paraId="132CF491" w14:textId="77777777" w:rsidR="008F4A79" w:rsidRDefault="008F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82D6" w14:textId="6D70DA85" w:rsidR="001D3D5F" w:rsidRPr="00152CD8" w:rsidRDefault="00152CD8">
    <w:pPr>
      <w:pStyle w:val="a3"/>
      <w:rPr>
        <w:sz w:val="24"/>
        <w:szCs w:val="32"/>
        <w:bdr w:val="single" w:sz="4" w:space="0" w:color="auto"/>
      </w:rPr>
    </w:pPr>
    <w:r w:rsidRPr="00152CD8">
      <w:rPr>
        <w:rFonts w:hint="eastAsia"/>
        <w:sz w:val="24"/>
        <w:szCs w:val="32"/>
        <w:bdr w:val="single" w:sz="4" w:space="0" w:color="auto"/>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763"/>
    <w:multiLevelType w:val="hybridMultilevel"/>
    <w:tmpl w:val="2694740A"/>
    <w:lvl w:ilvl="0" w:tplc="20BC10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08485A"/>
    <w:multiLevelType w:val="hybridMultilevel"/>
    <w:tmpl w:val="A66CF3A2"/>
    <w:lvl w:ilvl="0" w:tplc="82C8D7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A17DAC"/>
    <w:multiLevelType w:val="hybridMultilevel"/>
    <w:tmpl w:val="50647B5E"/>
    <w:lvl w:ilvl="0" w:tplc="6AC479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4429425">
    <w:abstractNumId w:val="0"/>
  </w:num>
  <w:num w:numId="2" w16cid:durableId="1543856769">
    <w:abstractNumId w:val="1"/>
  </w:num>
  <w:num w:numId="3" w16cid:durableId="179675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D8"/>
    <w:rsid w:val="000425CF"/>
    <w:rsid w:val="0007004E"/>
    <w:rsid w:val="000F359D"/>
    <w:rsid w:val="00152CD8"/>
    <w:rsid w:val="001D3D5F"/>
    <w:rsid w:val="003250D4"/>
    <w:rsid w:val="00367281"/>
    <w:rsid w:val="004E6A2E"/>
    <w:rsid w:val="00587D44"/>
    <w:rsid w:val="005911EE"/>
    <w:rsid w:val="008C265A"/>
    <w:rsid w:val="008F4A79"/>
    <w:rsid w:val="00962102"/>
    <w:rsid w:val="00AF03CC"/>
    <w:rsid w:val="00B4780A"/>
    <w:rsid w:val="00B50B3E"/>
    <w:rsid w:val="00B83B73"/>
    <w:rsid w:val="00B91C53"/>
    <w:rsid w:val="00B93AE3"/>
    <w:rsid w:val="00BD0EC2"/>
    <w:rsid w:val="00C8741C"/>
    <w:rsid w:val="00D04C46"/>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B8F7F"/>
  <w15:chartTrackingRefBased/>
  <w15:docId w15:val="{95A9E2A7-DCEB-4E3D-BC05-1386EF7C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2CD8"/>
    <w:pPr>
      <w:widowControl w:val="0"/>
      <w:jc w:val="both"/>
    </w:pPr>
    <w:rPr>
      <w:sz w:val="21"/>
      <w:szCs w:val="24"/>
      <w14:ligatures w14:val="none"/>
    </w:rPr>
  </w:style>
  <w:style w:type="paragraph" w:styleId="1">
    <w:name w:val="heading 1"/>
    <w:basedOn w:val="a"/>
    <w:next w:val="a"/>
    <w:link w:val="10"/>
    <w:qFormat/>
    <w:rsid w:val="00152CD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152CD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152CD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152CD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152CD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152CD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152CD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152CD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152CD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152C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152C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152C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152CD8"/>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152CD8"/>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152CD8"/>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152CD8"/>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152CD8"/>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152CD8"/>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152CD8"/>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152CD8"/>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152C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152CD8"/>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152CD8"/>
    <w:pPr>
      <w:spacing w:before="160" w:after="160"/>
      <w:jc w:val="center"/>
    </w:pPr>
    <w:rPr>
      <w:i/>
      <w:iCs/>
      <w:color w:val="404040" w:themeColor="text1" w:themeTint="BF"/>
    </w:rPr>
  </w:style>
  <w:style w:type="character" w:customStyle="1" w:styleId="aa">
    <w:name w:val="引用文 (文字)"/>
    <w:basedOn w:val="a0"/>
    <w:link w:val="a9"/>
    <w:uiPriority w:val="29"/>
    <w:rsid w:val="00152CD8"/>
    <w:rPr>
      <w:i/>
      <w:iCs/>
      <w:color w:val="404040" w:themeColor="text1" w:themeTint="BF"/>
      <w:sz w:val="21"/>
      <w:szCs w:val="24"/>
    </w:rPr>
  </w:style>
  <w:style w:type="paragraph" w:styleId="ab">
    <w:name w:val="List Paragraph"/>
    <w:basedOn w:val="a"/>
    <w:uiPriority w:val="34"/>
    <w:qFormat/>
    <w:rsid w:val="00152CD8"/>
    <w:pPr>
      <w:ind w:left="720"/>
      <w:contextualSpacing/>
    </w:pPr>
  </w:style>
  <w:style w:type="character" w:styleId="21">
    <w:name w:val="Intense Emphasis"/>
    <w:basedOn w:val="a0"/>
    <w:uiPriority w:val="21"/>
    <w:qFormat/>
    <w:rsid w:val="00152CD8"/>
    <w:rPr>
      <w:i/>
      <w:iCs/>
      <w:color w:val="365F91" w:themeColor="accent1" w:themeShade="BF"/>
    </w:rPr>
  </w:style>
  <w:style w:type="paragraph" w:styleId="22">
    <w:name w:val="Intense Quote"/>
    <w:basedOn w:val="a"/>
    <w:next w:val="a"/>
    <w:link w:val="23"/>
    <w:uiPriority w:val="30"/>
    <w:qFormat/>
    <w:rsid w:val="00152C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152CD8"/>
    <w:rPr>
      <w:i/>
      <w:iCs/>
      <w:color w:val="365F91" w:themeColor="accent1" w:themeShade="BF"/>
      <w:sz w:val="21"/>
      <w:szCs w:val="24"/>
    </w:rPr>
  </w:style>
  <w:style w:type="character" w:styleId="24">
    <w:name w:val="Intense Reference"/>
    <w:basedOn w:val="a0"/>
    <w:uiPriority w:val="32"/>
    <w:qFormat/>
    <w:rsid w:val="00152CD8"/>
    <w:rPr>
      <w:b/>
      <w:bCs/>
      <w:smallCaps/>
      <w:color w:val="365F91" w:themeColor="accent1" w:themeShade="BF"/>
      <w:spacing w:val="5"/>
    </w:rPr>
  </w:style>
  <w:style w:type="character" w:styleId="ac">
    <w:name w:val="Hyperlink"/>
    <w:basedOn w:val="a0"/>
    <w:unhideWhenUsed/>
    <w:rsid w:val="00152CD8"/>
    <w:rPr>
      <w:color w:val="0000FF" w:themeColor="hyperlink"/>
      <w:u w:val="single"/>
    </w:rPr>
  </w:style>
  <w:style w:type="paragraph" w:styleId="ad">
    <w:name w:val="Revision"/>
    <w:hidden/>
    <w:uiPriority w:val="99"/>
    <w:semiHidden/>
    <w:rsid w:val="003250D4"/>
    <w:rPr>
      <w:sz w:val="21"/>
      <w:szCs w:val="24"/>
      <w14:ligatures w14:val="none"/>
    </w:rPr>
  </w:style>
  <w:style w:type="character" w:styleId="ae">
    <w:name w:val="annotation reference"/>
    <w:basedOn w:val="a0"/>
    <w:semiHidden/>
    <w:unhideWhenUsed/>
    <w:rsid w:val="003250D4"/>
    <w:rPr>
      <w:sz w:val="18"/>
      <w:szCs w:val="18"/>
    </w:rPr>
  </w:style>
  <w:style w:type="paragraph" w:styleId="af">
    <w:name w:val="annotation text"/>
    <w:basedOn w:val="a"/>
    <w:link w:val="af0"/>
    <w:unhideWhenUsed/>
    <w:rsid w:val="003250D4"/>
    <w:pPr>
      <w:jc w:val="left"/>
    </w:pPr>
  </w:style>
  <w:style w:type="character" w:customStyle="1" w:styleId="af0">
    <w:name w:val="コメント文字列 (文字)"/>
    <w:basedOn w:val="a0"/>
    <w:link w:val="af"/>
    <w:rsid w:val="003250D4"/>
    <w:rPr>
      <w:sz w:val="21"/>
      <w:szCs w:val="24"/>
      <w14:ligatures w14:val="none"/>
    </w:rPr>
  </w:style>
  <w:style w:type="paragraph" w:styleId="af1">
    <w:name w:val="annotation subject"/>
    <w:basedOn w:val="af"/>
    <w:next w:val="af"/>
    <w:link w:val="af2"/>
    <w:semiHidden/>
    <w:unhideWhenUsed/>
    <w:rsid w:val="003250D4"/>
    <w:rPr>
      <w:b/>
      <w:bCs/>
    </w:rPr>
  </w:style>
  <w:style w:type="character" w:customStyle="1" w:styleId="af2">
    <w:name w:val="コメント内容 (文字)"/>
    <w:basedOn w:val="af0"/>
    <w:link w:val="af1"/>
    <w:semiHidden/>
    <w:rsid w:val="003250D4"/>
    <w:rPr>
      <w:b/>
      <w:bCs/>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kugo-shidofukyu@mext.g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113</Words>
  <Characters>647</Characters>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2025-09-16T00:43:00Z</dcterms:created>
  <dcterms:modified xsi:type="dcterms:W3CDTF">2025-09-16T00:43:00Z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2025-09-08T06:11:08Z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1df8d1d5-f1b4-4afe-bd11-ab018ffac10e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